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61" w:rsidRPr="00081482" w:rsidRDefault="00F65A61" w:rsidP="00292623">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F65A61" w:rsidRDefault="00F65A61" w:rsidP="00292623">
      <w:pPr>
        <w:spacing w:after="0" w:line="240" w:lineRule="auto"/>
        <w:jc w:val="center"/>
        <w:rPr>
          <w:rFonts w:ascii="Times New Roman" w:hAnsi="Times New Roman" w:cs="Times New Roman"/>
          <w:sz w:val="28"/>
          <w:szCs w:val="28"/>
        </w:rPr>
      </w:pPr>
    </w:p>
    <w:p w:rsidR="00F65A61" w:rsidRPr="00A44881" w:rsidRDefault="00F65A61" w:rsidP="00292623">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F65A61" w:rsidRPr="00A44881" w:rsidRDefault="00F65A61" w:rsidP="00292623">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F65A61" w:rsidRPr="0007704D" w:rsidRDefault="00F65A61" w:rsidP="00292623">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F65A61" w:rsidRDefault="00F65A61" w:rsidP="00292623">
      <w:pPr>
        <w:pStyle w:val="BodyText"/>
        <w:ind w:left="6663"/>
        <w:rPr>
          <w:sz w:val="24"/>
          <w:szCs w:val="24"/>
        </w:rPr>
      </w:pPr>
    </w:p>
    <w:p w:rsidR="00F65A61" w:rsidRPr="00EF453B" w:rsidRDefault="00F65A61" w:rsidP="00292623">
      <w:pPr>
        <w:pStyle w:val="BodyText"/>
        <w:ind w:left="9912"/>
        <w:rPr>
          <w:sz w:val="24"/>
          <w:szCs w:val="24"/>
        </w:rPr>
      </w:pPr>
      <w:r w:rsidRPr="00EF453B">
        <w:rPr>
          <w:sz w:val="24"/>
          <w:szCs w:val="24"/>
        </w:rPr>
        <w:t>ЗАТВЕРДЖЕНО</w:t>
      </w:r>
    </w:p>
    <w:p w:rsidR="00F65A61" w:rsidRDefault="00F65A61" w:rsidP="00292623">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F65A61" w:rsidRPr="00EF453B" w:rsidRDefault="00F65A61" w:rsidP="00292623">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F65A61" w:rsidRPr="00EF453B" w:rsidRDefault="00F65A61" w:rsidP="00292623">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F65A61" w:rsidRPr="00EF453B" w:rsidRDefault="00F65A61" w:rsidP="00292623">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F65A61" w:rsidRDefault="00F65A61" w:rsidP="00292623">
      <w:pPr>
        <w:jc w:val="center"/>
        <w:rPr>
          <w:lang w:val="uk-UA"/>
        </w:rPr>
      </w:pPr>
    </w:p>
    <w:p w:rsidR="00F65A61" w:rsidRPr="00A44881" w:rsidRDefault="00F65A61" w:rsidP="0029262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F65A61" w:rsidRPr="00A44881" w:rsidRDefault="00F65A61" w:rsidP="0029262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F65A61" w:rsidRPr="00A44881" w:rsidRDefault="00F65A61" w:rsidP="00292623">
      <w:pPr>
        <w:rPr>
          <w:rFonts w:ascii="Times New Roman" w:hAnsi="Times New Roman" w:cs="Times New Roman"/>
          <w:sz w:val="28"/>
          <w:szCs w:val="28"/>
          <w:lang w:val="uk-UA"/>
        </w:rPr>
      </w:pPr>
    </w:p>
    <w:p w:rsidR="00F65A61" w:rsidRPr="00A44881" w:rsidRDefault="00F65A61" w:rsidP="00292623">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Хімія</w:t>
      </w:r>
    </w:p>
    <w:p w:rsidR="00F65A61" w:rsidRPr="00A44881" w:rsidRDefault="00F65A61" w:rsidP="00292623">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102 Хімія</w:t>
      </w:r>
    </w:p>
    <w:p w:rsidR="00F65A61" w:rsidRDefault="00F65A61" w:rsidP="00292623">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10 Природничі науки</w:t>
      </w:r>
    </w:p>
    <w:p w:rsidR="00F65A61" w:rsidRDefault="00F65A61" w:rsidP="00292623">
      <w:pPr>
        <w:rPr>
          <w:rFonts w:ascii="Times New Roman" w:hAnsi="Times New Roman" w:cs="Times New Roman"/>
          <w:sz w:val="28"/>
          <w:szCs w:val="28"/>
          <w:lang w:val="uk-UA"/>
        </w:rPr>
      </w:pPr>
    </w:p>
    <w:p w:rsidR="00F65A61" w:rsidRDefault="00F65A61" w:rsidP="00292623">
      <w:pPr>
        <w:rPr>
          <w:rFonts w:ascii="Times New Roman" w:hAnsi="Times New Roman" w:cs="Times New Roman"/>
          <w:sz w:val="28"/>
          <w:szCs w:val="28"/>
          <w:lang w:val="uk-UA"/>
        </w:rPr>
      </w:pPr>
    </w:p>
    <w:p w:rsidR="00F65A61" w:rsidRDefault="00F65A61" w:rsidP="00292623">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F65A61" w:rsidRPr="00AB0A77">
        <w:tc>
          <w:tcPr>
            <w:tcW w:w="3936" w:type="dxa"/>
          </w:tcPr>
          <w:p w:rsidR="00F65A61" w:rsidRPr="00AB0A77" w:rsidRDefault="00F65A61" w:rsidP="00292623">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F65A61" w:rsidRPr="00AB0A77" w:rsidRDefault="00F65A61" w:rsidP="0029262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F65A61" w:rsidRPr="00AB0A77">
        <w:tc>
          <w:tcPr>
            <w:tcW w:w="3936" w:type="dxa"/>
          </w:tcPr>
          <w:p w:rsidR="00F65A61" w:rsidRPr="00AB0A77" w:rsidRDefault="00F65A61" w:rsidP="00292623">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F65A61" w:rsidRPr="00AB0A77" w:rsidRDefault="00F65A61" w:rsidP="0029262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F65A61" w:rsidRPr="0087769C">
        <w:tc>
          <w:tcPr>
            <w:tcW w:w="3936" w:type="dxa"/>
          </w:tcPr>
          <w:p w:rsidR="00F65A61" w:rsidRPr="00AB0A77" w:rsidRDefault="00F65A61" w:rsidP="00292623">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F65A61" w:rsidRPr="0087769C" w:rsidRDefault="00F65A61" w:rsidP="00292623">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F65A61" w:rsidRPr="00AB0A77" w:rsidRDefault="00F65A61" w:rsidP="000B348D">
            <w:pPr>
              <w:spacing w:after="0" w:line="360" w:lineRule="auto"/>
              <w:rPr>
                <w:rFonts w:ascii="Times New Roman" w:hAnsi="Times New Roman" w:cs="Times New Roman"/>
                <w:sz w:val="24"/>
                <w:szCs w:val="24"/>
                <w:lang w:val="uk-UA"/>
              </w:rPr>
            </w:pPr>
            <w:hyperlink r:id="rId6" w:history="1">
              <w:r w:rsidRPr="00CC4864">
                <w:rPr>
                  <w:rStyle w:val="Hyperlink"/>
                  <w:rFonts w:ascii="Times New Roman" w:hAnsi="Times New Roman" w:cs="Times New Roman"/>
                  <w:sz w:val="24"/>
                  <w:szCs w:val="24"/>
                  <w:lang w:val="uk-UA"/>
                </w:rPr>
                <w:t>http://ksuonline.kspu.edu/enrol/index.php?id=2829</w:t>
              </w:r>
            </w:hyperlink>
          </w:p>
        </w:tc>
      </w:tr>
      <w:tr w:rsidR="00F65A61" w:rsidRPr="00AB0A77">
        <w:tc>
          <w:tcPr>
            <w:tcW w:w="3936" w:type="dxa"/>
          </w:tcPr>
          <w:p w:rsidR="00F65A61" w:rsidRPr="00AB0A77" w:rsidRDefault="00F65A61" w:rsidP="00292623">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F65A61" w:rsidRPr="00AB0A77" w:rsidRDefault="00F65A61" w:rsidP="00292623">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F65A61" w:rsidRPr="0087769C">
        <w:tc>
          <w:tcPr>
            <w:tcW w:w="3936" w:type="dxa"/>
          </w:tcPr>
          <w:p w:rsidR="00F65A61" w:rsidRPr="00AB0A77" w:rsidRDefault="00F65A61" w:rsidP="00292623">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F65A61" w:rsidRDefault="00F65A61" w:rsidP="00292623">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p>
          <w:p w:rsidR="00F65A61" w:rsidRPr="00867394" w:rsidRDefault="00F65A61" w:rsidP="00292623">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F65A61" w:rsidRPr="00AB0A77">
        <w:tc>
          <w:tcPr>
            <w:tcW w:w="3936" w:type="dxa"/>
          </w:tcPr>
          <w:p w:rsidR="00F65A61" w:rsidRPr="00AB0A77" w:rsidRDefault="00F65A61" w:rsidP="00292623">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F65A61" w:rsidRPr="003C04A1" w:rsidRDefault="00F65A61" w:rsidP="00292623">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F65A61" w:rsidRDefault="00F65A61" w:rsidP="00292623">
      <w:pPr>
        <w:rPr>
          <w:rFonts w:ascii="Times New Roman" w:hAnsi="Times New Roman" w:cs="Times New Roman"/>
          <w:sz w:val="28"/>
          <w:szCs w:val="28"/>
          <w:lang w:val="uk-UA"/>
        </w:rPr>
      </w:pPr>
    </w:p>
    <w:p w:rsidR="00F65A61" w:rsidRPr="00A20ECF" w:rsidRDefault="00F65A61" w:rsidP="00292623">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F65A61" w:rsidRPr="00A20ECF" w:rsidRDefault="00F65A61" w:rsidP="00292623">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«Філософія»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предмету, методів та функцій філософії, зміст основних світових та українських філософських шкіл і концепцій;</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зміст сучасних онтологічних, феноменологічних, гносеологічних, філософсько-антропологічних, соціально-філософських та аксіологічних вчень;</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основи логіки (форми мислення, етапи розвитку логіки, логічні теорії та закони логіки, класична та некласична логіка);</w:t>
      </w:r>
    </w:p>
    <w:p w:rsidR="00F65A61" w:rsidRPr="00A20ECF" w:rsidRDefault="00F65A61" w:rsidP="00292623">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релігієзнавство (сутність релігії, структура та функції релігії, класифікація релігій, релігії в Україні).</w:t>
      </w:r>
    </w:p>
    <w:p w:rsidR="00F65A61" w:rsidRPr="00A20ECF" w:rsidRDefault="00F65A61" w:rsidP="00292623">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F65A61" w:rsidRPr="00A20ECF" w:rsidRDefault="00F65A61" w:rsidP="00292623">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поєднанні з орієнтацією на світоглядно-філософські проблеми сучасного суспільства, на високий рівень самосвідомості громадянина України.</w:t>
      </w:r>
    </w:p>
    <w:p w:rsidR="00F65A61" w:rsidRPr="00A20ECF" w:rsidRDefault="00F65A61" w:rsidP="00292623">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засвоєння вчень світової та української філософії як цілісної системи теоретичних знань про світ, суспільство та людину;</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розвиток логічного мислення, формування теоретичного рівня світогляду;</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до критичного осмислення проблем, що породжені сучасною суспільною практикою;</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діяти соціально відповідально та свідомо, власної світоглядної та громадянської позиції;</w:t>
      </w:r>
    </w:p>
    <w:p w:rsidR="00F65A61" w:rsidRPr="00A20ECF" w:rsidRDefault="00F65A61" w:rsidP="00292623">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цінування та повага різноманітності та мультикультурності;</w:t>
      </w:r>
    </w:p>
    <w:p w:rsidR="00F65A61" w:rsidRPr="00A20ECF" w:rsidRDefault="00F65A61" w:rsidP="00292623">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дотримання основних положень кодексу академічної доброчесності.</w:t>
      </w:r>
    </w:p>
    <w:p w:rsidR="00F65A61" w:rsidRPr="00A20ECF" w:rsidRDefault="00F65A61" w:rsidP="00292623">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Компетентності та програмні результати навчання </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ЗК1.Здатність до абстрактного мислення, аналізу та синтезу.</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 2.Здатність вчитися і оволодів</w:t>
      </w:r>
      <w:r w:rsidRPr="00A20ECF">
        <w:rPr>
          <w:rFonts w:ascii="Times New Roman" w:hAnsi="Times New Roman" w:cs="Times New Roman"/>
          <w:color w:val="000000"/>
          <w:sz w:val="24"/>
          <w:szCs w:val="24"/>
        </w:rPr>
        <w:t>ати сучасними знаннями</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5.Навички використання</w:t>
      </w:r>
      <w:r w:rsidRPr="00A20ECF">
        <w:rPr>
          <w:rFonts w:ascii="Times New Roman" w:hAnsi="Times New Roman" w:cs="Times New Roman"/>
          <w:color w:val="000000"/>
          <w:sz w:val="24"/>
          <w:szCs w:val="24"/>
          <w:lang w:val="uk-UA"/>
        </w:rPr>
        <w:t xml:space="preserve"> </w:t>
      </w:r>
      <w:r w:rsidRPr="00A20ECF">
        <w:rPr>
          <w:rFonts w:ascii="Times New Roman" w:hAnsi="Times New Roman" w:cs="Times New Roman"/>
          <w:color w:val="000000"/>
          <w:sz w:val="24"/>
          <w:szCs w:val="24"/>
        </w:rPr>
        <w:t>інформаційних і комунікаційних технологій.</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eastAsia="ru-RU"/>
        </w:rPr>
        <w:t>ЗК</w:t>
      </w:r>
      <w:r w:rsidRPr="00A20ECF">
        <w:rPr>
          <w:rFonts w:ascii="Times New Roman" w:hAnsi="Times New Roman" w:cs="Times New Roman"/>
          <w:color w:val="000000"/>
          <w:sz w:val="24"/>
          <w:szCs w:val="24"/>
          <w:lang w:eastAsia="ru-RU"/>
        </w:rPr>
        <w:t xml:space="preserve"> 6.Здатність спілкуватися </w:t>
      </w:r>
      <w:r w:rsidRPr="00A20ECF">
        <w:rPr>
          <w:rFonts w:ascii="Times New Roman" w:hAnsi="Times New Roman" w:cs="Times New Roman"/>
          <w:color w:val="000000"/>
          <w:sz w:val="24"/>
          <w:szCs w:val="24"/>
          <w:lang w:val="uk-UA"/>
        </w:rPr>
        <w:t>державною та іноземною мовами як усно, так і письмово.</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8.Здатність діяти на основі етичних міркувань (мотивів).</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9.Прагнення до збереження навколишнього середовища</w:t>
      </w:r>
      <w:r w:rsidRPr="00A20ECF">
        <w:rPr>
          <w:rFonts w:ascii="Times New Roman" w:hAnsi="Times New Roman" w:cs="Times New Roman"/>
          <w:i/>
          <w:iCs/>
          <w:color w:val="000000"/>
          <w:sz w:val="24"/>
          <w:szCs w:val="24"/>
        </w:rPr>
        <w:t>.</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10.Здатність до пошуку, оброблення та аналізу інформації з різних джерел.</w:t>
      </w:r>
      <w:r w:rsidRPr="00A20ECF">
        <w:rPr>
          <w:rFonts w:ascii="Times New Roman" w:hAnsi="Times New Roman" w:cs="Times New Roman"/>
          <w:color w:val="000000"/>
          <w:sz w:val="24"/>
          <w:szCs w:val="24"/>
          <w:lang w:val="uk-UA"/>
        </w:rPr>
        <w:t xml:space="preserve"> </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11.Здатність бути критичним і самокритичним.</w:t>
      </w:r>
    </w:p>
    <w:p w:rsidR="00F65A61" w:rsidRPr="00A20ECF" w:rsidRDefault="00F65A61" w:rsidP="00292623">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w:t>
      </w:r>
      <w:r w:rsidRPr="00A20ECF">
        <w:rPr>
          <w:rFonts w:ascii="Times New Roman" w:hAnsi="Times New Roman" w:cs="Times New Roman"/>
          <w:color w:val="000000"/>
          <w:sz w:val="24"/>
          <w:szCs w:val="24"/>
        </w:rPr>
        <w:t xml:space="preserve"> 12.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65A61" w:rsidRPr="00A20ECF" w:rsidRDefault="00F65A61" w:rsidP="00292623">
      <w:pPr>
        <w:tabs>
          <w:tab w:val="left" w:pos="3828"/>
        </w:tabs>
        <w:ind w:left="360"/>
        <w:rPr>
          <w:rFonts w:ascii="Times New Roman" w:hAnsi="Times New Roman" w:cs="Times New Roman"/>
          <w:color w:val="000000"/>
          <w:sz w:val="24"/>
          <w:szCs w:val="24"/>
          <w:lang w:val="uk-UA"/>
        </w:rPr>
      </w:pPr>
      <w:r w:rsidRPr="00A20ECF">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F65A61" w:rsidRPr="00A20ECF" w:rsidRDefault="00F65A61" w:rsidP="00292623">
      <w:pPr>
        <w:tabs>
          <w:tab w:val="left" w:pos="3828"/>
        </w:tabs>
        <w:autoSpaceDE w:val="0"/>
        <w:autoSpaceDN w:val="0"/>
        <w:adjustRightInd w:val="0"/>
        <w:ind w:firstLine="284"/>
        <w:jc w:val="both"/>
        <w:rPr>
          <w:rFonts w:ascii="Times New Roman" w:hAnsi="Times New Roman" w:cs="Times New Roman"/>
          <w:color w:val="000000"/>
          <w:sz w:val="24"/>
          <w:szCs w:val="24"/>
          <w:lang w:eastAsia="ru-RU"/>
        </w:rPr>
      </w:pPr>
      <w:r w:rsidRPr="00A20ECF">
        <w:rPr>
          <w:rFonts w:ascii="Times New Roman" w:hAnsi="Times New Roman" w:cs="Times New Roman"/>
          <w:color w:val="000000"/>
          <w:sz w:val="24"/>
          <w:szCs w:val="24"/>
          <w:lang w:val="uk-UA" w:eastAsia="ru-RU"/>
        </w:rPr>
        <w:t>СК</w:t>
      </w:r>
      <w:r w:rsidRPr="00A20ECF">
        <w:rPr>
          <w:rFonts w:ascii="Times New Roman" w:hAnsi="Times New Roman" w:cs="Times New Roman"/>
          <w:color w:val="000000"/>
          <w:sz w:val="24"/>
          <w:szCs w:val="24"/>
          <w:lang w:eastAsia="ru-RU"/>
        </w:rPr>
        <w:t xml:space="preserve"> 10.Здатність до опанування нових областей хімії шляхом самостійного навчання.</w:t>
      </w:r>
    </w:p>
    <w:p w:rsidR="00F65A61" w:rsidRPr="00A20ECF" w:rsidRDefault="00F65A61" w:rsidP="00292623">
      <w:pPr>
        <w:tabs>
          <w:tab w:val="left" w:pos="3828"/>
        </w:tabs>
        <w:ind w:left="360" w:hanging="76"/>
        <w:rPr>
          <w:rFonts w:ascii="Times New Roman" w:hAnsi="Times New Roman" w:cs="Times New Roman"/>
          <w:color w:val="000000"/>
          <w:sz w:val="24"/>
          <w:szCs w:val="24"/>
          <w:lang w:val="uk-UA" w:eastAsia="ru-RU"/>
        </w:rPr>
      </w:pPr>
      <w:r w:rsidRPr="00A20ECF">
        <w:rPr>
          <w:rFonts w:ascii="Times New Roman" w:hAnsi="Times New Roman" w:cs="Times New Roman"/>
          <w:color w:val="000000"/>
          <w:sz w:val="24"/>
          <w:szCs w:val="24"/>
          <w:lang w:val="uk-UA" w:eastAsia="ru-RU"/>
        </w:rPr>
        <w:t>СК</w:t>
      </w:r>
      <w:r w:rsidRPr="00A20ECF">
        <w:rPr>
          <w:rFonts w:ascii="Times New Roman" w:hAnsi="Times New Roman" w:cs="Times New Roman"/>
          <w:color w:val="000000"/>
          <w:sz w:val="24"/>
          <w:szCs w:val="24"/>
          <w:lang w:eastAsia="ru-RU"/>
        </w:rPr>
        <w:t xml:space="preserve"> 11. Здатність формулювати етичні</w:t>
      </w:r>
      <w:r w:rsidRPr="00A20ECF">
        <w:rPr>
          <w:rFonts w:ascii="Times New Roman" w:hAnsi="Times New Roman" w:cs="Times New Roman"/>
          <w:color w:val="000000"/>
          <w:sz w:val="24"/>
          <w:szCs w:val="24"/>
          <w:lang w:val="uk-UA" w:eastAsia="ru-RU"/>
        </w:rPr>
        <w:t xml:space="preserve"> </w:t>
      </w:r>
      <w:r w:rsidRPr="00A20ECF">
        <w:rPr>
          <w:rFonts w:ascii="Times New Roman" w:hAnsi="Times New Roman" w:cs="Times New Roman"/>
          <w:color w:val="000000"/>
          <w:sz w:val="24"/>
          <w:szCs w:val="24"/>
          <w:lang w:eastAsia="ru-RU"/>
        </w:rPr>
        <w:t>та соціальні</w:t>
      </w:r>
      <w:r w:rsidRPr="00A20ECF">
        <w:rPr>
          <w:rFonts w:ascii="Times New Roman" w:hAnsi="Times New Roman" w:cs="Times New Roman"/>
          <w:color w:val="000000"/>
          <w:sz w:val="24"/>
          <w:szCs w:val="24"/>
          <w:lang w:val="uk-UA" w:eastAsia="ru-RU"/>
        </w:rPr>
        <w:t xml:space="preserve"> </w:t>
      </w:r>
      <w:r w:rsidRPr="00A20ECF">
        <w:rPr>
          <w:rFonts w:ascii="Times New Roman" w:hAnsi="Times New Roman" w:cs="Times New Roman"/>
          <w:color w:val="000000"/>
          <w:sz w:val="24"/>
          <w:szCs w:val="24"/>
          <w:lang w:eastAsia="ru-RU"/>
        </w:rPr>
        <w:t>проблеми, які стоять перед хімією, та здатність застосовувати етичні</w:t>
      </w:r>
      <w:r w:rsidRPr="00A20ECF">
        <w:rPr>
          <w:rFonts w:ascii="Times New Roman" w:hAnsi="Times New Roman" w:cs="Times New Roman"/>
          <w:color w:val="000000"/>
          <w:sz w:val="24"/>
          <w:szCs w:val="24"/>
          <w:lang w:val="uk-UA" w:eastAsia="ru-RU"/>
        </w:rPr>
        <w:t xml:space="preserve"> </w:t>
      </w:r>
      <w:r w:rsidRPr="00A20ECF">
        <w:rPr>
          <w:rFonts w:ascii="Times New Roman" w:hAnsi="Times New Roman" w:cs="Times New Roman"/>
          <w:color w:val="000000"/>
          <w:sz w:val="24"/>
          <w:szCs w:val="24"/>
          <w:lang w:eastAsia="ru-RU"/>
        </w:rPr>
        <w:t>стандарти</w:t>
      </w:r>
      <w:r w:rsidRPr="00A20ECF">
        <w:rPr>
          <w:rFonts w:ascii="Times New Roman" w:hAnsi="Times New Roman" w:cs="Times New Roman"/>
          <w:color w:val="000000"/>
          <w:sz w:val="24"/>
          <w:szCs w:val="24"/>
          <w:lang w:val="uk-UA" w:eastAsia="ru-RU"/>
        </w:rPr>
        <w:t xml:space="preserve"> </w:t>
      </w:r>
      <w:r w:rsidRPr="00A20ECF">
        <w:rPr>
          <w:rFonts w:ascii="Times New Roman" w:hAnsi="Times New Roman" w:cs="Times New Roman"/>
          <w:color w:val="000000"/>
          <w:sz w:val="24"/>
          <w:szCs w:val="24"/>
          <w:lang w:eastAsia="ru-RU"/>
        </w:rPr>
        <w:t>досліджень і професійної діяльності в галузі хімії (наукова доброчесність).</w:t>
      </w:r>
    </w:p>
    <w:p w:rsidR="00F65A61" w:rsidRPr="00A20ECF" w:rsidRDefault="00F65A61" w:rsidP="00292623">
      <w:pPr>
        <w:tabs>
          <w:tab w:val="left" w:pos="3828"/>
        </w:tabs>
        <w:autoSpaceDE w:val="0"/>
        <w:autoSpaceDN w:val="0"/>
        <w:adjustRightInd w:val="0"/>
        <w:ind w:left="284"/>
        <w:jc w:val="both"/>
        <w:rPr>
          <w:rFonts w:ascii="Times New Roman" w:hAnsi="Times New Roman" w:cs="Times New Roman"/>
          <w:color w:val="000000"/>
          <w:sz w:val="24"/>
          <w:szCs w:val="24"/>
          <w:lang w:val="uk-UA" w:eastAsia="ru-RU"/>
        </w:rPr>
      </w:pPr>
      <w:r w:rsidRPr="00A20ECF">
        <w:rPr>
          <w:rFonts w:ascii="Times New Roman" w:hAnsi="Times New Roman" w:cs="Times New Roman"/>
          <w:color w:val="000000"/>
          <w:sz w:val="24"/>
          <w:szCs w:val="24"/>
          <w:lang w:val="uk-UA" w:eastAsia="ru-RU"/>
        </w:rPr>
        <w:t>Р01. Розуміти ключові хімічні поняття, основні факти, концепції, принципи і теорії, що стосуються природничих наук та наук про життя і землю, а також хімічних технологій на рівні, достатньому для їх застосування у професійній діяльності та для забезпечення можливості в подальшому глибоко розуміти спеціалізовані області хімії.</w:t>
      </w:r>
    </w:p>
    <w:p w:rsidR="00F65A61" w:rsidRPr="00A20ECF" w:rsidRDefault="00F65A61" w:rsidP="00292623">
      <w:pPr>
        <w:tabs>
          <w:tab w:val="left" w:pos="3828"/>
        </w:tabs>
        <w:ind w:left="360" w:hanging="76"/>
        <w:rPr>
          <w:rFonts w:ascii="Times New Roman" w:hAnsi="Times New Roman" w:cs="Times New Roman"/>
          <w:color w:val="000000"/>
          <w:sz w:val="24"/>
          <w:szCs w:val="24"/>
          <w:lang w:val="uk-UA"/>
        </w:rPr>
      </w:pPr>
    </w:p>
    <w:p w:rsidR="00F65A61" w:rsidRPr="00A20ECF" w:rsidRDefault="00F65A61" w:rsidP="00292623">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F65A61" w:rsidRPr="00A20ECF">
        <w:tc>
          <w:tcPr>
            <w:tcW w:w="3510" w:type="dxa"/>
          </w:tcPr>
          <w:p w:rsidR="00F65A61" w:rsidRPr="00A20ECF" w:rsidRDefault="00F65A61" w:rsidP="00292623">
            <w:pPr>
              <w:pStyle w:val="ListParagraph"/>
              <w:tabs>
                <w:tab w:val="left" w:pos="3828"/>
              </w:tabs>
              <w:ind w:left="0"/>
              <w:rPr>
                <w:rFonts w:ascii="Times New Roman" w:hAnsi="Times New Roman" w:cs="Times New Roman"/>
                <w:sz w:val="24"/>
                <w:szCs w:val="24"/>
                <w:lang w:val="uk-UA"/>
              </w:rPr>
            </w:pPr>
          </w:p>
        </w:tc>
        <w:tc>
          <w:tcPr>
            <w:tcW w:w="3486" w:type="dxa"/>
          </w:tcPr>
          <w:p w:rsidR="00F65A61" w:rsidRPr="00A20ECF" w:rsidRDefault="00F65A61" w:rsidP="00292623">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F65A61" w:rsidRPr="00A20ECF" w:rsidRDefault="00F65A61" w:rsidP="00292623">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F65A61" w:rsidRPr="00A20ECF" w:rsidRDefault="00F65A61" w:rsidP="00292623">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F65A61" w:rsidRPr="00A20ECF">
        <w:tc>
          <w:tcPr>
            <w:tcW w:w="3510" w:type="dxa"/>
          </w:tcPr>
          <w:p w:rsidR="00F65A61" w:rsidRPr="00A20ECF" w:rsidRDefault="00F65A61" w:rsidP="00292623">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F65A61" w:rsidRPr="00A20ECF" w:rsidRDefault="00F65A61" w:rsidP="00292623">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22</w:t>
            </w:r>
          </w:p>
        </w:tc>
        <w:tc>
          <w:tcPr>
            <w:tcW w:w="3531" w:type="dxa"/>
          </w:tcPr>
          <w:p w:rsidR="00F65A61" w:rsidRPr="00A20ECF" w:rsidRDefault="00F65A61" w:rsidP="00292623">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22</w:t>
            </w:r>
          </w:p>
        </w:tc>
        <w:tc>
          <w:tcPr>
            <w:tcW w:w="2895" w:type="dxa"/>
          </w:tcPr>
          <w:p w:rsidR="00F65A61" w:rsidRPr="00A20ECF" w:rsidRDefault="00F65A61" w:rsidP="00292623">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46</w:t>
            </w:r>
          </w:p>
        </w:tc>
      </w:tr>
    </w:tbl>
    <w:p w:rsidR="00F65A61" w:rsidRPr="00A20ECF" w:rsidRDefault="00F65A61" w:rsidP="00292623">
      <w:pPr>
        <w:pStyle w:val="ListParagraph"/>
        <w:tabs>
          <w:tab w:val="left" w:pos="3828"/>
        </w:tabs>
        <w:rPr>
          <w:rFonts w:ascii="Times New Roman" w:hAnsi="Times New Roman" w:cs="Times New Roman"/>
          <w:sz w:val="24"/>
          <w:szCs w:val="24"/>
          <w:lang w:val="uk-UA"/>
        </w:rPr>
      </w:pPr>
    </w:p>
    <w:p w:rsidR="00F65A61" w:rsidRPr="00A20ECF" w:rsidRDefault="00F65A61" w:rsidP="00292623">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F65A61" w:rsidRPr="00A20ECF">
        <w:tc>
          <w:tcPr>
            <w:tcW w:w="2707" w:type="dxa"/>
          </w:tcPr>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Спеціальність</w:t>
            </w:r>
          </w:p>
        </w:tc>
        <w:tc>
          <w:tcPr>
            <w:tcW w:w="2465" w:type="dxa"/>
          </w:tcPr>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F65A61" w:rsidRPr="00A20ECF" w:rsidRDefault="00F65A61" w:rsidP="00292623">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F65A61" w:rsidRPr="00A20ECF">
        <w:tc>
          <w:tcPr>
            <w:tcW w:w="2707" w:type="dxa"/>
          </w:tcPr>
          <w:p w:rsidR="00F65A61" w:rsidRPr="00A20ECF" w:rsidRDefault="00F65A61" w:rsidP="00292623">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F65A61" w:rsidRPr="00A20ECF" w:rsidRDefault="00F65A61" w:rsidP="00292623">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F65A61" w:rsidRPr="00A20ECF" w:rsidRDefault="00F65A61" w:rsidP="004F7992">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Хімія</w:t>
            </w:r>
          </w:p>
        </w:tc>
        <w:tc>
          <w:tcPr>
            <w:tcW w:w="2465" w:type="dxa"/>
          </w:tcPr>
          <w:p w:rsidR="00F65A61" w:rsidRPr="00A20ECF" w:rsidRDefault="00F65A61" w:rsidP="00292623">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p>
        </w:tc>
        <w:tc>
          <w:tcPr>
            <w:tcW w:w="2638" w:type="dxa"/>
          </w:tcPr>
          <w:p w:rsidR="00F65A61" w:rsidRPr="00A20ECF" w:rsidRDefault="00F65A61" w:rsidP="00292623">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нормативний</w:t>
            </w:r>
          </w:p>
        </w:tc>
      </w:tr>
    </w:tbl>
    <w:p w:rsidR="00F65A61" w:rsidRPr="00A20ECF" w:rsidRDefault="00F65A61" w:rsidP="00292623">
      <w:pPr>
        <w:pStyle w:val="ListParagraph"/>
        <w:tabs>
          <w:tab w:val="left" w:pos="3828"/>
        </w:tabs>
        <w:rPr>
          <w:rFonts w:ascii="Times New Roman" w:hAnsi="Times New Roman" w:cs="Times New Roman"/>
          <w:sz w:val="24"/>
          <w:szCs w:val="24"/>
          <w:lang w:val="uk-UA"/>
        </w:rPr>
      </w:pPr>
    </w:p>
    <w:p w:rsidR="00F65A61" w:rsidRPr="00A20ECF" w:rsidRDefault="00F65A61" w:rsidP="00292623">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F65A61" w:rsidRPr="00A20ECF" w:rsidRDefault="00F65A61" w:rsidP="00292623">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F65A61" w:rsidRDefault="00F65A61" w:rsidP="00292623">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6"/>
        <w:gridCol w:w="3913"/>
        <w:gridCol w:w="145"/>
        <w:gridCol w:w="1844"/>
        <w:gridCol w:w="2398"/>
        <w:gridCol w:w="11"/>
        <w:gridCol w:w="1701"/>
        <w:gridCol w:w="2147"/>
        <w:gridCol w:w="2416"/>
      </w:tblGrid>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19" w:type="dxa"/>
            <w:gridSpan w:val="2"/>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9" w:type="dxa"/>
            <w:gridSpan w:val="2"/>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09" w:type="dxa"/>
            <w:gridSpan w:val="2"/>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7" w:type="dxa"/>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F65A61" w:rsidRPr="00AB0A77">
        <w:trPr>
          <w:gridAfter w:val="1"/>
          <w:wAfter w:w="2416" w:type="dxa"/>
        </w:trPr>
        <w:tc>
          <w:tcPr>
            <w:tcW w:w="14585" w:type="dxa"/>
            <w:gridSpan w:val="9"/>
          </w:tcPr>
          <w:p w:rsidR="00F65A61" w:rsidRPr="00A20ECF" w:rsidRDefault="00F65A61" w:rsidP="00C43756">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w:t>
            </w:r>
          </w:p>
        </w:tc>
      </w:tr>
      <w:tr w:rsidR="00F65A61" w:rsidRPr="00AB0A77">
        <w:trPr>
          <w:gridAfter w:val="1"/>
          <w:wAfter w:w="2416" w:type="dxa"/>
          <w:trHeight w:val="3196"/>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14-18.09, </w:t>
            </w:r>
          </w:p>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Pr="00A20ECF">
              <w:rPr>
                <w:rFonts w:ascii="Times New Roman" w:hAnsi="Times New Roman" w:cs="Times New Roman"/>
                <w:sz w:val="24"/>
                <w:szCs w:val="24"/>
                <w:lang w:val="uk-UA"/>
              </w:rPr>
              <w:t xml:space="preserve"> 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A20ECF">
              <w:rPr>
                <w:rFonts w:ascii="Times New Roman" w:hAnsi="Times New Roman" w:cs="Times New Roman"/>
                <w:b/>
                <w:bCs/>
                <w:sz w:val="24"/>
                <w:szCs w:val="24"/>
                <w:lang w:val="uk-UA"/>
              </w:rPr>
              <w:t>Предмет філософії</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Історичні типи світогляду (міфологія, релігія, філософія).</w:t>
            </w:r>
          </w:p>
          <w:p w:rsidR="00F65A61" w:rsidRPr="00CE7300" w:rsidRDefault="00F65A61" w:rsidP="00D40FFC">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як світогляд.</w:t>
            </w:r>
          </w:p>
          <w:p w:rsidR="00F65A61" w:rsidRPr="00CE7300" w:rsidRDefault="00F65A61" w:rsidP="00D40FFC">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наука.</w:t>
            </w:r>
          </w:p>
          <w:p w:rsidR="00F65A61" w:rsidRPr="00CE7300" w:rsidRDefault="00F65A61" w:rsidP="00D40FFC">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теми філософствування.</w:t>
            </w:r>
          </w:p>
          <w:p w:rsidR="00F65A61" w:rsidRPr="00CE7300" w:rsidRDefault="00F65A61" w:rsidP="00D40FFC">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розділи і напрями філософії.</w:t>
            </w:r>
          </w:p>
          <w:p w:rsidR="00F65A61" w:rsidRPr="00A20ECF" w:rsidRDefault="00F65A61" w:rsidP="00D40FFC">
            <w:pPr>
              <w:numPr>
                <w:ilvl w:val="0"/>
                <w:numId w:val="7"/>
              </w:numPr>
              <w:spacing w:line="240" w:lineRule="auto"/>
              <w:ind w:left="16" w:hanging="3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Функції філософії.</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7E0D6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xml:space="preserve"> 15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104</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(опрацювання 1 теми передбачено у вигляді консультації, що має замінити 1 лекцію та 1 семінар)</w:t>
            </w:r>
          </w:p>
        </w:tc>
      </w:tr>
      <w:tr w:rsidR="00F65A61" w:rsidRPr="00AB0A77">
        <w:trPr>
          <w:gridAfter w:val="1"/>
          <w:wAfter w:w="2416" w:type="dxa"/>
        </w:trPr>
        <w:tc>
          <w:tcPr>
            <w:tcW w:w="2420" w:type="dxa"/>
            <w:vMerge w:val="restart"/>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21-25.09, 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3: </w:t>
            </w:r>
            <w:r w:rsidRPr="00A20ECF">
              <w:rPr>
                <w:rFonts w:ascii="Times New Roman" w:hAnsi="Times New Roman" w:cs="Times New Roman"/>
                <w:b/>
                <w:bCs/>
                <w:sz w:val="24"/>
                <w:szCs w:val="24"/>
                <w:lang w:val="uk-UA"/>
              </w:rPr>
              <w:t>Антична</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філософія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8"/>
              </w:numPr>
              <w:spacing w:after="0" w:line="240" w:lineRule="auto"/>
              <w:ind w:left="412" w:hanging="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Передумови появи та особливості античної філософії.</w:t>
            </w:r>
          </w:p>
          <w:p w:rsidR="00F65A61" w:rsidRPr="00A20ECF" w:rsidRDefault="00F65A61" w:rsidP="00D40FFC">
            <w:pPr>
              <w:numPr>
                <w:ilvl w:val="0"/>
                <w:numId w:val="8"/>
              </w:numPr>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Досократична філософія</w:t>
            </w:r>
          </w:p>
          <w:p w:rsidR="00F65A61" w:rsidRPr="00A20ECF" w:rsidRDefault="00F65A61" w:rsidP="00D40FFC">
            <w:pPr>
              <w:numPr>
                <w:ilvl w:val="0"/>
                <w:numId w:val="8"/>
              </w:numPr>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класичного періоду</w:t>
            </w:r>
          </w:p>
          <w:p w:rsidR="00F65A61" w:rsidRPr="00A20ECF" w:rsidRDefault="00F65A61" w:rsidP="00D40FFC">
            <w:pPr>
              <w:numPr>
                <w:ilvl w:val="0"/>
                <w:numId w:val="8"/>
              </w:numPr>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Елліністична філософія.</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vMerge/>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3: </w:t>
            </w:r>
            <w:r w:rsidRPr="00A20ECF">
              <w:rPr>
                <w:rFonts w:ascii="Times New Roman" w:hAnsi="Times New Roman" w:cs="Times New Roman"/>
                <w:b/>
                <w:bCs/>
                <w:sz w:val="24"/>
                <w:szCs w:val="24"/>
                <w:lang w:val="uk-UA"/>
              </w:rPr>
              <w:t>Антична філософія</w:t>
            </w:r>
          </w:p>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Мілетська школа.</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Геракліт та Елейська школа.</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Піфагорійська школа.</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Атомістична школа.</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Софісти та Сократ.</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Платона.</w:t>
            </w:r>
          </w:p>
          <w:p w:rsidR="00F65A61" w:rsidRPr="00A20ECF" w:rsidRDefault="00F65A61" w:rsidP="00D40FFC">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Аристотеля.</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89,103</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28.09-2.10, 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 xml:space="preserve">Загальна характеристика та основні принципи філософії Середньовіччя. </w:t>
            </w:r>
          </w:p>
          <w:p w:rsidR="00F65A61" w:rsidRPr="00CE7300" w:rsidRDefault="00F65A61" w:rsidP="00D40FFC">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F65A61" w:rsidRPr="00CE7300" w:rsidRDefault="00F65A61" w:rsidP="00D40FFC">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F65A61" w:rsidRPr="00A20ECF" w:rsidRDefault="00F65A61" w:rsidP="00D40FFC">
            <w:pPr>
              <w:numPr>
                <w:ilvl w:val="0"/>
                <w:numId w:val="10"/>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F65A61" w:rsidRPr="00A20ECF" w:rsidRDefault="00F65A61" w:rsidP="00D40FFC">
            <w:pPr>
              <w:numPr>
                <w:ilvl w:val="0"/>
                <w:numId w:val="10"/>
              </w:numPr>
              <w:spacing w:after="0" w:line="240" w:lineRule="auto"/>
              <w:ind w:left="412" w:hanging="283"/>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F65A61"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vMerge w:val="restart"/>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5-9.10, 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2"/>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F65A61" w:rsidRPr="00CE7300" w:rsidRDefault="00F65A61" w:rsidP="00D40FFC">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Й. Г. Фіхте.</w:t>
            </w:r>
          </w:p>
          <w:p w:rsidR="00F65A61" w:rsidRPr="00CE7300" w:rsidRDefault="00F65A61" w:rsidP="00D40FFC">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w:t>
            </w:r>
          </w:p>
          <w:p w:rsidR="00F65A61" w:rsidRPr="00CE7300" w:rsidRDefault="00F65A61" w:rsidP="00D40FFC">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w:t>
            </w:r>
          </w:p>
          <w:p w:rsidR="00F65A61" w:rsidRPr="00CE7300" w:rsidRDefault="00F65A61" w:rsidP="00D40FFC">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p>
          <w:p w:rsidR="00F65A61" w:rsidRPr="00A20ECF" w:rsidRDefault="00F65A61" w:rsidP="00D40FFC">
            <w:pPr>
              <w:numPr>
                <w:ilvl w:val="0"/>
                <w:numId w:val="12"/>
              </w:numPr>
              <w:tabs>
                <w:tab w:val="left" w:pos="432"/>
              </w:tabs>
              <w:spacing w:after="0" w:line="240" w:lineRule="auto"/>
              <w:ind w:left="412" w:hanging="283"/>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Марксизм як спроба переосмислення німецької класичної філософії.</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c>
          <w:tcPr>
            <w:tcW w:w="2420" w:type="dxa"/>
            <w:vMerge/>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F65A61" w:rsidRPr="00CE7300" w:rsidRDefault="00F65A61" w:rsidP="00D40FFC">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F65A61" w:rsidRPr="00A20ECF" w:rsidRDefault="00F65A61" w:rsidP="00D40FFC">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F65A61" w:rsidRPr="00A20ECF" w:rsidRDefault="00F65A61" w:rsidP="00D40FFC">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F65A61"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F65A61" w:rsidRPr="00A20ECF" w:rsidRDefault="00F65A61" w:rsidP="00937332">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c>
          <w:tcPr>
            <w:tcW w:w="2416" w:type="dxa"/>
          </w:tcPr>
          <w:p w:rsidR="00F65A61" w:rsidRPr="00AB0A77" w:rsidRDefault="00F65A61" w:rsidP="00C43756">
            <w:pPr>
              <w:spacing w:after="0" w:line="240" w:lineRule="auto"/>
              <w:jc w:val="center"/>
              <w:rPr>
                <w:rFonts w:ascii="Times New Roman" w:hAnsi="Times New Roman" w:cs="Times New Roman"/>
                <w:sz w:val="28"/>
                <w:szCs w:val="28"/>
                <w:lang w:val="uk-UA"/>
              </w:rPr>
            </w:pP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12-16.10, 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та основні принципи некласичної філософії.</w:t>
            </w:r>
          </w:p>
          <w:p w:rsidR="00F65A61" w:rsidRPr="00CE7300" w:rsidRDefault="00F65A61" w:rsidP="00D40FFC">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Розвиток ірраціоналізму. Філософія А. Шопенгауера.</w:t>
            </w:r>
          </w:p>
          <w:p w:rsidR="00F65A61" w:rsidRPr="00CE7300" w:rsidRDefault="00F65A61" w:rsidP="00D40FFC">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Ніцше.</w:t>
            </w:r>
          </w:p>
          <w:p w:rsidR="00F65A61" w:rsidRPr="00CE7300" w:rsidRDefault="00F65A61" w:rsidP="00D40FFC">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життя» А. Бергсона.</w:t>
            </w:r>
          </w:p>
          <w:p w:rsidR="00F65A61" w:rsidRPr="00A20ECF" w:rsidRDefault="00F65A61" w:rsidP="00D40FFC">
            <w:pPr>
              <w:numPr>
                <w:ilvl w:val="0"/>
                <w:numId w:val="14"/>
              </w:numPr>
              <w:spacing w:line="240" w:lineRule="auto"/>
              <w:ind w:left="412"/>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 К’єркегор як засновник філософії екзистенціалізму.</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43719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6"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19-23.10, 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58"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Позитивізм та його стадії.</w:t>
            </w:r>
          </w:p>
          <w:p w:rsidR="00F65A61" w:rsidRPr="00CE7300" w:rsidRDefault="00F65A61" w:rsidP="00D40FFC">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Екзистенціалізм.</w:t>
            </w:r>
          </w:p>
          <w:p w:rsidR="00F65A61" w:rsidRPr="00CE7300" w:rsidRDefault="00F65A61" w:rsidP="00D40FFC">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Сучасна релігійна філософія.</w:t>
            </w:r>
          </w:p>
          <w:p w:rsidR="00F65A61" w:rsidRPr="00CE7300" w:rsidRDefault="00F65A61" w:rsidP="00D40FFC">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Психоаналіз та неофрейдизм.</w:t>
            </w:r>
          </w:p>
          <w:p w:rsidR="00F65A61" w:rsidRPr="00CE7300" w:rsidRDefault="00F65A61" w:rsidP="00D40FFC">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Феноменологія. Герменевтика.</w:t>
            </w:r>
          </w:p>
          <w:p w:rsidR="00F65A61" w:rsidRPr="00A20ECF" w:rsidRDefault="00F65A61" w:rsidP="00D40FFC">
            <w:pPr>
              <w:numPr>
                <w:ilvl w:val="0"/>
                <w:numId w:val="15"/>
              </w:numPr>
              <w:spacing w:line="240" w:lineRule="auto"/>
              <w:ind w:left="412" w:hanging="283"/>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Структуралізм та постструктуралізм.</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398" w:type="dxa"/>
          </w:tcPr>
          <w:p w:rsidR="00F65A61" w:rsidRPr="00A20ECF" w:rsidRDefault="00F65A61" w:rsidP="0043719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96, 101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12"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F65A61" w:rsidRPr="00A20ECF" w:rsidRDefault="00F65A61" w:rsidP="00C43756">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CE7300" w:rsidRDefault="00F65A61" w:rsidP="00D40FFC">
            <w:pPr>
              <w:numPr>
                <w:ilvl w:val="0"/>
                <w:numId w:val="13"/>
              </w:numPr>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F65A61" w:rsidRPr="00CE7300" w:rsidRDefault="00F65A61" w:rsidP="00D40FFC">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Науковчення Й. Г. Фіхте та проблема людського «Я».</w:t>
            </w:r>
          </w:p>
          <w:p w:rsidR="00F65A61" w:rsidRPr="00CE7300" w:rsidRDefault="00F65A61" w:rsidP="00D40FFC">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 (діалектика, абсолютний ідеалізм, панлогізм).</w:t>
            </w:r>
          </w:p>
          <w:p w:rsidR="00F65A61" w:rsidRPr="00CE7300" w:rsidRDefault="00F65A61" w:rsidP="00D40FFC">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 від філософії природи до філософії релігії.</w:t>
            </w:r>
          </w:p>
          <w:p w:rsidR="00F65A61" w:rsidRPr="00A20ECF" w:rsidRDefault="00F65A61" w:rsidP="00D40FFC">
            <w:pPr>
              <w:numPr>
                <w:ilvl w:val="0"/>
                <w:numId w:val="13"/>
              </w:numPr>
              <w:tabs>
                <w:tab w:val="left" w:pos="432"/>
              </w:tabs>
              <w:spacing w:after="0" w:line="240" w:lineRule="auto"/>
              <w:ind w:left="554" w:hanging="42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r>
              <w:rPr>
                <w:rStyle w:val="Strong"/>
                <w:rFonts w:ascii="Times New Roman" w:hAnsi="Times New Roman" w:cs="Times New Roman"/>
                <w:b w:val="0"/>
                <w:bCs w:val="0"/>
                <w:sz w:val="24"/>
                <w:szCs w:val="24"/>
                <w:lang w:val="uk-UA"/>
              </w:rPr>
              <w:t>55</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6A59C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2 : </w:t>
            </w:r>
            <w:r w:rsidRPr="00A20ECF">
              <w:rPr>
                <w:rFonts w:ascii="Times New Roman" w:hAnsi="Times New Roman" w:cs="Times New Roman"/>
                <w:b/>
                <w:bCs/>
                <w:sz w:val="24"/>
                <w:szCs w:val="24"/>
                <w:lang w:val="uk-UA"/>
              </w:rPr>
              <w:t>Філософія Стародавнього Сходу</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Основні філософські школи Стародавньої Індії.</w:t>
            </w:r>
          </w:p>
          <w:p w:rsidR="00F65A61" w:rsidRDefault="00F65A61" w:rsidP="00D40FFC">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Філософські школи Стародавнього Китаю.</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5: </w:t>
            </w:r>
            <w:r w:rsidRPr="00A20ECF">
              <w:rPr>
                <w:rFonts w:ascii="Times New Roman" w:hAnsi="Times New Roman" w:cs="Times New Roman"/>
                <w:b/>
                <w:bCs/>
                <w:sz w:val="24"/>
                <w:szCs w:val="24"/>
                <w:lang w:val="uk-UA"/>
              </w:rPr>
              <w:t>Філософія Нового часу та Просвітництва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200DF1" w:rsidRDefault="00F65A61" w:rsidP="00D40FFC">
            <w:pPr>
              <w:numPr>
                <w:ilvl w:val="0"/>
                <w:numId w:val="43"/>
              </w:numPr>
              <w:spacing w:after="0" w:line="240" w:lineRule="auto"/>
              <w:ind w:left="557"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Передумови формування філософії Нового часу.</w:t>
            </w:r>
          </w:p>
          <w:p w:rsidR="00F65A61" w:rsidRPr="00200DF1" w:rsidRDefault="00F65A61" w:rsidP="00D40FFC">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методу. Емпіризм та раціоналізм.</w:t>
            </w:r>
          </w:p>
          <w:p w:rsidR="00F65A61" w:rsidRPr="00200DF1" w:rsidRDefault="00F65A61" w:rsidP="00D40FFC">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Філософія французького Просвітництва.</w:t>
            </w:r>
          </w:p>
          <w:p w:rsidR="00F65A61" w:rsidRPr="00200DF1" w:rsidRDefault="00F65A61" w:rsidP="00D40FFC">
            <w:pPr>
              <w:numPr>
                <w:ilvl w:val="0"/>
                <w:numId w:val="43"/>
              </w:numPr>
              <w:spacing w:after="0" w:line="240" w:lineRule="auto"/>
              <w:ind w:left="412" w:hanging="283"/>
              <w:jc w:val="both"/>
              <w:rPr>
                <w:rStyle w:val="Strong"/>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Німецьке Просвітництво як передумова становлення німецької класичної філософії.</w:t>
            </w:r>
          </w:p>
          <w:p w:rsidR="00F65A61" w:rsidRPr="00200DF1" w:rsidRDefault="00F65A61" w:rsidP="00D40FFC">
            <w:pPr>
              <w:numPr>
                <w:ilvl w:val="0"/>
                <w:numId w:val="43"/>
              </w:numPr>
              <w:spacing w:after="0" w:line="240" w:lineRule="auto"/>
              <w:ind w:left="412" w:hanging="283"/>
              <w:jc w:val="both"/>
              <w:rPr>
                <w:rFonts w:ascii="Times New Roman" w:hAnsi="Times New Roman" w:cs="Times New Roman"/>
                <w:b/>
                <w:bCs/>
                <w:sz w:val="24"/>
                <w:szCs w:val="24"/>
                <w:lang w:val="uk-UA"/>
              </w:rPr>
            </w:pPr>
            <w:r w:rsidRPr="00200DF1">
              <w:rPr>
                <w:rStyle w:val="Strong"/>
                <w:rFonts w:ascii="Times New Roman" w:hAnsi="Times New Roman" w:cs="Times New Roman"/>
                <w:b w:val="0"/>
                <w:bCs w:val="0"/>
                <w:sz w:val="24"/>
                <w:szCs w:val="24"/>
                <w:lang w:val="uk-UA"/>
              </w:rPr>
              <w:t>Американське Просвітництво та його вплив на розвиток світової політичної думки.</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9: </w:t>
            </w:r>
            <w:r w:rsidRPr="00A20ECF">
              <w:rPr>
                <w:rFonts w:ascii="Times New Roman" w:hAnsi="Times New Roman" w:cs="Times New Roman"/>
                <w:b/>
                <w:bCs/>
                <w:sz w:val="24"/>
                <w:szCs w:val="24"/>
                <w:lang w:val="uk-UA"/>
              </w:rPr>
              <w:t>Українська філософія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Філософська думка Київської Русі.</w:t>
            </w:r>
          </w:p>
          <w:p w:rsidR="00F65A61" w:rsidRPr="00A20ECF" w:rsidRDefault="00F65A61" w:rsidP="00D40FFC">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Український ренесансний гуманізм</w:t>
            </w:r>
          </w:p>
          <w:p w:rsidR="00F65A61" w:rsidRPr="00A20ECF" w:rsidRDefault="00F65A61" w:rsidP="00D40FFC">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Києво-Могилянської академії та Г. Сковорода</w:t>
            </w:r>
          </w:p>
          <w:p w:rsidR="00F65A61" w:rsidRPr="00A20ECF" w:rsidRDefault="00F65A61" w:rsidP="00D40FFC">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Академічна філософія ХІХ століття.</w:t>
            </w:r>
          </w:p>
          <w:p w:rsidR="00F65A61" w:rsidRPr="00A20ECF" w:rsidRDefault="00F65A61" w:rsidP="00D40FFC">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Українська філософія ХХ – початку ХХІ століття.</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 за 1 модуль</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61</w:t>
            </w:r>
            <w:r w:rsidRPr="00A20ECF">
              <w:rPr>
                <w:rFonts w:ascii="Times New Roman" w:hAnsi="Times New Roman" w:cs="Times New Roman"/>
                <w:sz w:val="24"/>
                <w:szCs w:val="24"/>
                <w:lang w:val="uk-UA"/>
              </w:rPr>
              <w:t>, 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95, 1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54,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90, 110</w:t>
            </w: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4B2E0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есе</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10+1</w:t>
            </w:r>
          </w:p>
        </w:tc>
      </w:tr>
      <w:tr w:rsidR="00F65A61" w:rsidRPr="00200DF1">
        <w:trPr>
          <w:gridAfter w:val="1"/>
          <w:wAfter w:w="2416" w:type="dxa"/>
        </w:trPr>
        <w:tc>
          <w:tcPr>
            <w:tcW w:w="14585" w:type="dxa"/>
            <w:gridSpan w:val="9"/>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26-30.10, 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200DF1" w:rsidRDefault="00F65A61" w:rsidP="00D40FFC">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онтологічні категорії.</w:t>
            </w:r>
          </w:p>
          <w:p w:rsidR="00F65A61" w:rsidRPr="00200DF1" w:rsidRDefault="00F65A61" w:rsidP="00D40FFC">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форми буття. Людське буття.</w:t>
            </w:r>
          </w:p>
          <w:p w:rsidR="00F65A61" w:rsidRPr="00200DF1" w:rsidRDefault="00F65A61" w:rsidP="00D40FFC">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Матерія як філософська категорія. Сучасні філософські та наукові підходи до матерії.</w:t>
            </w:r>
          </w:p>
          <w:p w:rsidR="00F65A61" w:rsidRPr="00200DF1" w:rsidRDefault="00F65A61" w:rsidP="00D40FFC">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Рух і спокій. Простір і час як форми буття.</w:t>
            </w:r>
          </w:p>
          <w:p w:rsidR="00F65A61" w:rsidRPr="00A20ECF" w:rsidRDefault="00F65A61" w:rsidP="00D40FFC">
            <w:pPr>
              <w:numPr>
                <w:ilvl w:val="0"/>
                <w:numId w:val="17"/>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Сучасні філософські та наукові підходи до розуміння свідомості.</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1A19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2-6.11, </w:t>
            </w:r>
            <w:r>
              <w:rPr>
                <w:rFonts w:ascii="Times New Roman" w:hAnsi="Times New Roman" w:cs="Times New Roman"/>
                <w:sz w:val="24"/>
                <w:szCs w:val="24"/>
                <w:lang w:val="uk-UA"/>
              </w:rPr>
              <w:t>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19"/>
              </w:numPr>
              <w:spacing w:after="0" w:line="240" w:lineRule="auto"/>
              <w:ind w:left="554" w:hanging="425"/>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Шопенгауера.</w:t>
            </w:r>
          </w:p>
          <w:p w:rsidR="00F65A61" w:rsidRPr="00A20ECF" w:rsidRDefault="00F65A61" w:rsidP="00D40FFC">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Ф. Ніцше.</w:t>
            </w:r>
          </w:p>
          <w:p w:rsidR="00F65A61" w:rsidRPr="00A20ECF" w:rsidRDefault="00F65A61" w:rsidP="00D40FFC">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С. К</w:t>
            </w:r>
            <w:r w:rsidRPr="00A20ECF">
              <w:rPr>
                <w:rFonts w:ascii="Times New Roman" w:hAnsi="Times New Roman" w:cs="Times New Roman"/>
                <w:sz w:val="24"/>
                <w:szCs w:val="24"/>
                <w:lang w:val="en-US"/>
              </w:rPr>
              <w:t>’</w:t>
            </w:r>
            <w:r w:rsidRPr="00A20ECF">
              <w:rPr>
                <w:rFonts w:ascii="Times New Roman" w:hAnsi="Times New Roman" w:cs="Times New Roman"/>
                <w:sz w:val="24"/>
                <w:szCs w:val="24"/>
                <w:lang w:val="uk-UA"/>
              </w:rPr>
              <w:t>єркегора.</w:t>
            </w:r>
          </w:p>
          <w:p w:rsidR="00F65A61" w:rsidRPr="00A20ECF" w:rsidRDefault="00F65A61" w:rsidP="00D40FFC">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Бергсона.</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6A59C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9-13.11, 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Позитивізм та його форми.</w:t>
            </w:r>
          </w:p>
          <w:p w:rsidR="00F65A61" w:rsidRPr="00A20ECF" w:rsidRDefault="00F65A61" w:rsidP="00D40FFC">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Німецький і французький екзистенціалізм.</w:t>
            </w:r>
          </w:p>
          <w:p w:rsidR="00F65A61" w:rsidRPr="00A20ECF" w:rsidRDefault="00F65A61" w:rsidP="00D40FFC">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Фрейдизм і неофрейдизм.</w:t>
            </w:r>
          </w:p>
          <w:p w:rsidR="00F65A61" w:rsidRPr="00A20ECF" w:rsidRDefault="00F65A61" w:rsidP="00D40FFC">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Структуралізм та постструктуралізм.</w:t>
            </w:r>
          </w:p>
          <w:p w:rsidR="00F65A61" w:rsidRPr="00A20ECF" w:rsidRDefault="00F65A61" w:rsidP="00D40FFC">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постмодерну.</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6A59C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Borders>
              <w:top w:val="nil"/>
            </w:tcBorders>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200DF1" w:rsidRDefault="00F65A61" w:rsidP="00D40FFC">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пізнання в історії філософії.</w:t>
            </w:r>
          </w:p>
          <w:p w:rsidR="00F65A61" w:rsidRPr="00200DF1" w:rsidRDefault="00F65A61" w:rsidP="00D40FFC">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Суб’єкт і об’єкт пізнання. Рівні пізнання.</w:t>
            </w:r>
          </w:p>
          <w:p w:rsidR="00F65A61" w:rsidRPr="00200DF1" w:rsidRDefault="00F65A61" w:rsidP="00D40FFC">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Логіка, рівні, етапи та методи наукового пізнання.</w:t>
            </w:r>
          </w:p>
          <w:p w:rsidR="00F65A61" w:rsidRPr="00A20ECF" w:rsidRDefault="00F65A61" w:rsidP="00D40FFC">
            <w:pPr>
              <w:numPr>
                <w:ilvl w:val="0"/>
                <w:numId w:val="18"/>
              </w:numPr>
              <w:spacing w:after="0"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Проблема істини в філософії.</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1A19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16. – 20.11, </w:t>
            </w:r>
            <w:r>
              <w:rPr>
                <w:rFonts w:ascii="Times New Roman" w:hAnsi="Times New Roman" w:cs="Times New Roman"/>
                <w:sz w:val="24"/>
                <w:szCs w:val="24"/>
                <w:lang w:val="uk-UA"/>
              </w:rPr>
              <w:t>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1. Основні онтологічні категорії.</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2. Буття та його основні форми.</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3. Матерія як філософська категорія. Матерія та рух.</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4. Простір і час як форми буття.</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5. Природничі засади та соціальні аспекти свідомості.</w:t>
            </w:r>
          </w:p>
          <w:p w:rsidR="00F65A61" w:rsidRPr="00A20ECF" w:rsidRDefault="00F65A61" w:rsidP="00C43756">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6. Структура свідомості.</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6A59C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14: </w:t>
            </w:r>
            <w:r w:rsidRPr="00A20ECF">
              <w:rPr>
                <w:rFonts w:ascii="Times New Roman" w:hAnsi="Times New Roman" w:cs="Times New Roman"/>
                <w:b/>
                <w:bCs/>
                <w:sz w:val="24"/>
                <w:szCs w:val="24"/>
                <w:lang w:val="uk-UA"/>
              </w:rPr>
              <w:t>Соціальна філософія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200DF1" w:rsidRDefault="00F65A61" w:rsidP="00D40FFC">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підходи до розуміння суспільства в історії філософії.</w:t>
            </w:r>
          </w:p>
          <w:p w:rsidR="00F65A61" w:rsidRPr="00200DF1" w:rsidRDefault="00F65A61" w:rsidP="00D40FFC">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Сучасні філософські концепції суспільства. природа.</w:t>
            </w:r>
          </w:p>
          <w:p w:rsidR="00F65A61" w:rsidRPr="00200DF1" w:rsidRDefault="00F65A61" w:rsidP="00D40FFC">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сфери життєдіяльності суспільства.</w:t>
            </w:r>
          </w:p>
          <w:p w:rsidR="00F65A61" w:rsidRPr="00200DF1" w:rsidRDefault="00F65A61" w:rsidP="00D40FFC">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Суспільство як система соціальних відносин. Історичні типи спільності людей.</w:t>
            </w:r>
          </w:p>
          <w:p w:rsidR="00F65A61" w:rsidRPr="00A20ECF" w:rsidRDefault="00F65A61" w:rsidP="00D40FFC">
            <w:pPr>
              <w:numPr>
                <w:ilvl w:val="0"/>
                <w:numId w:val="25"/>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Глобальні проблеми людства. Стратегія майбутнього.</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A57D7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15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23705D">
        <w:trPr>
          <w:gridAfter w:val="1"/>
          <w:wAfter w:w="2416" w:type="dxa"/>
        </w:trPr>
        <w:tc>
          <w:tcPr>
            <w:tcW w:w="2420" w:type="dxa"/>
            <w:tcBorders>
              <w:top w:val="nil"/>
            </w:tcBorders>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Суб’єкт та об’єкт пізнання. Види пізнання.</w:t>
            </w:r>
          </w:p>
          <w:p w:rsidR="00F65A61" w:rsidRPr="00A20ECF" w:rsidRDefault="00F65A61" w:rsidP="00D40FFC">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Рівні пізнання.</w:t>
            </w:r>
          </w:p>
          <w:p w:rsidR="00F65A61" w:rsidRPr="00A20ECF" w:rsidRDefault="00F65A61" w:rsidP="00D40FFC">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Наукове пізнання.</w:t>
            </w:r>
          </w:p>
          <w:p w:rsidR="00F65A61" w:rsidRPr="00A20ECF" w:rsidRDefault="00F65A61" w:rsidP="00D40FFC">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Проблема істини в філософії.</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6A59C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6A4320">
        <w:trPr>
          <w:gridAfter w:val="1"/>
          <w:wAfter w:w="2416" w:type="dxa"/>
          <w:trHeight w:val="2760"/>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12: </w:t>
            </w:r>
            <w:r w:rsidRPr="00A20ECF">
              <w:rPr>
                <w:rFonts w:ascii="Times New Roman" w:hAnsi="Times New Roman" w:cs="Times New Roman"/>
                <w:b/>
                <w:bCs/>
                <w:sz w:val="24"/>
                <w:szCs w:val="24"/>
                <w:lang w:val="uk-UA"/>
              </w:rPr>
              <w:t>Логіка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9F0B15" w:rsidRDefault="00F65A61" w:rsidP="00D40FFC">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Поняття як форма мислення. Зміст та обсяг поняття.</w:t>
            </w:r>
          </w:p>
          <w:p w:rsidR="00F65A61" w:rsidRPr="009F0B15" w:rsidRDefault="00F65A61" w:rsidP="00D40FFC">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Види понять. Операції з поняттями.</w:t>
            </w:r>
          </w:p>
          <w:p w:rsidR="00F65A61" w:rsidRPr="009F0B15" w:rsidRDefault="00F65A61" w:rsidP="00D40FFC">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Судження як форма мислення. Види суджень.</w:t>
            </w:r>
          </w:p>
          <w:p w:rsidR="00F65A61" w:rsidRPr="009F0B15" w:rsidRDefault="00F65A61" w:rsidP="00D40FFC">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Умовивід як форма мислення.</w:t>
            </w:r>
          </w:p>
          <w:p w:rsidR="00F65A61" w:rsidRPr="00A20ECF" w:rsidRDefault="00F65A61" w:rsidP="00D40FFC">
            <w:pPr>
              <w:numPr>
                <w:ilvl w:val="0"/>
                <w:numId w:val="24"/>
              </w:numPr>
              <w:spacing w:after="0" w:line="240" w:lineRule="auto"/>
              <w:ind w:left="554" w:hanging="425"/>
              <w:jc w:val="both"/>
              <w:rPr>
                <w:rFonts w:ascii="Times New Roman" w:hAnsi="Times New Roman" w:cs="Times New Roman"/>
                <w:sz w:val="24"/>
                <w:szCs w:val="24"/>
                <w:lang w:val="uk-UA"/>
              </w:rPr>
            </w:pPr>
            <w:r w:rsidRPr="009F0B15">
              <w:rPr>
                <w:rStyle w:val="Strong"/>
                <w:rFonts w:ascii="Times New Roman" w:hAnsi="Times New Roman" w:cs="Times New Roman"/>
                <w:b w:val="0"/>
                <w:bCs w:val="0"/>
                <w:sz w:val="24"/>
                <w:szCs w:val="24"/>
                <w:lang w:val="uk-UA"/>
              </w:rPr>
              <w:t>Основні закони логіки.</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1A19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33</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7-11.12, </w:t>
            </w:r>
            <w:r>
              <w:rPr>
                <w:rFonts w:ascii="Times New Roman" w:hAnsi="Times New Roman" w:cs="Times New Roman"/>
                <w:sz w:val="24"/>
                <w:szCs w:val="24"/>
                <w:lang w:val="uk-UA"/>
              </w:rPr>
              <w:t>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200A2A">
              <w:rPr>
                <w:rFonts w:ascii="Times New Roman" w:hAnsi="Times New Roman" w:cs="Times New Roman"/>
                <w:b/>
                <w:bCs/>
                <w:sz w:val="24"/>
                <w:szCs w:val="24"/>
                <w:lang w:val="uk-UA"/>
              </w:rPr>
              <w:t>Категорії естетики</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200A2A" w:rsidRDefault="00F65A61" w:rsidP="00D40FFC">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Категорії «естетичне», естетична свідомість», «естетична діяльність».</w:t>
            </w:r>
          </w:p>
          <w:p w:rsidR="00F65A61" w:rsidRPr="00200A2A" w:rsidRDefault="00F65A61" w:rsidP="00D40FFC">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«прекрасне».</w:t>
            </w:r>
          </w:p>
          <w:p w:rsidR="00F65A61" w:rsidRPr="00200A2A" w:rsidRDefault="00F65A61" w:rsidP="00D40FFC">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«трагічне» та «комічне».</w:t>
            </w:r>
          </w:p>
          <w:p w:rsidR="00F65A61" w:rsidRPr="00A20ECF" w:rsidRDefault="00F65A61" w:rsidP="00D40FFC">
            <w:pPr>
              <w:pStyle w:val="NormalWeb"/>
              <w:numPr>
                <w:ilvl w:val="0"/>
                <w:numId w:val="40"/>
              </w:numPr>
              <w:spacing w:before="0" w:beforeAutospacing="0" w:after="0" w:afterAutospacing="0"/>
              <w:ind w:left="554"/>
              <w:rPr>
                <w:sz w:val="24"/>
                <w:szCs w:val="24"/>
                <w:lang w:val="uk-UA"/>
              </w:rPr>
            </w:pPr>
            <w:r>
              <w:rPr>
                <w:sz w:val="24"/>
                <w:szCs w:val="24"/>
                <w:lang w:val="uk-UA"/>
              </w:rPr>
              <w:t>Мистецтво та його роль у формуванні естетичної свідомості людини.</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3, 22, 69, 108</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AD33A9">
              <w:rPr>
                <w:rFonts w:ascii="Times New Roman" w:hAnsi="Times New Roman" w:cs="Times New Roman"/>
                <w:b/>
                <w:bCs/>
                <w:sz w:val="24"/>
                <w:szCs w:val="24"/>
                <w:lang w:val="uk-UA"/>
              </w:rPr>
              <w:t>Етика</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D33A9" w:rsidRDefault="00F65A61" w:rsidP="00D40FFC">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Основні етичні вчення.</w:t>
            </w:r>
          </w:p>
          <w:p w:rsidR="00F65A61" w:rsidRPr="00AD33A9" w:rsidRDefault="00F65A61" w:rsidP="00D40FFC">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Категорії «добро» і «зло».</w:t>
            </w:r>
          </w:p>
          <w:p w:rsidR="00F65A61" w:rsidRPr="00AD33A9" w:rsidRDefault="00F65A61" w:rsidP="00D40FFC">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«сенс життя».</w:t>
            </w:r>
          </w:p>
          <w:p w:rsidR="00F65A61" w:rsidRPr="00AD33A9" w:rsidRDefault="00F65A61" w:rsidP="00D40FFC">
            <w:pPr>
              <w:pStyle w:val="ListParagraph"/>
              <w:numPr>
                <w:ilvl w:val="0"/>
                <w:numId w:val="41"/>
              </w:numPr>
              <w:spacing w:after="0"/>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«щастя».</w:t>
            </w:r>
          </w:p>
          <w:p w:rsidR="00F65A61" w:rsidRPr="00A20ECF" w:rsidRDefault="00F65A61" w:rsidP="00D40FFC">
            <w:pPr>
              <w:pStyle w:val="NormalWeb"/>
              <w:numPr>
                <w:ilvl w:val="0"/>
                <w:numId w:val="41"/>
              </w:numPr>
              <w:spacing w:after="0" w:afterAutospacing="0"/>
              <w:ind w:left="554"/>
              <w:jc w:val="both"/>
              <w:rPr>
                <w:sz w:val="24"/>
                <w:szCs w:val="24"/>
                <w:lang w:val="uk-UA"/>
              </w:rPr>
            </w:pPr>
            <w:r>
              <w:rPr>
                <w:sz w:val="24"/>
                <w:szCs w:val="24"/>
                <w:lang w:val="uk-UA"/>
              </w:rPr>
              <w:t>Категорії «совість» і «сором».</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327E3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2, 26, 37, 44, 69, 98, 107, 109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C2613D">
        <w:trPr>
          <w:gridAfter w:val="1"/>
          <w:wAfter w:w="2416" w:type="dxa"/>
        </w:trPr>
        <w:tc>
          <w:tcPr>
            <w:tcW w:w="2420" w:type="dxa"/>
            <w:vMerge w:val="restart"/>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14 – 18.12, 4</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Релігієзнавство як сфера гуманітарного знання.</w:t>
            </w:r>
          </w:p>
          <w:p w:rsidR="00F65A61" w:rsidRPr="00A20ECF" w:rsidRDefault="00F65A61" w:rsidP="00D40FFC">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Філософські концепції природи релігії.</w:t>
            </w:r>
          </w:p>
          <w:p w:rsidR="00F65A61" w:rsidRPr="00A20ECF" w:rsidRDefault="00F65A61" w:rsidP="00D40FFC">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Суспільні функції релігії.</w:t>
            </w:r>
          </w:p>
          <w:p w:rsidR="00F65A61" w:rsidRPr="00A20ECF" w:rsidRDefault="00F65A61" w:rsidP="00D40FFC">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Історична ґенеза релігії (первісні вірування, ранні та пізньонаціональні релігії).</w:t>
            </w:r>
          </w:p>
          <w:p w:rsidR="00F65A61" w:rsidRPr="00A20ECF" w:rsidRDefault="00F65A61" w:rsidP="00D40FFC">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Світові релігії.</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F65A61" w:rsidRPr="00A20ECF" w:rsidRDefault="00F65A61" w:rsidP="00F6107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F65A61" w:rsidRPr="00AB0A77">
        <w:trPr>
          <w:gridAfter w:val="1"/>
          <w:wAfter w:w="2416" w:type="dxa"/>
        </w:trPr>
        <w:tc>
          <w:tcPr>
            <w:tcW w:w="2420" w:type="dxa"/>
            <w:vMerge/>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Православ’я в Україні.</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Католицька та греко-католицька традиція в Україні.</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Розвиток протестантизму в Україні.</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Іудаїзм в Україні.</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Іслам в Україні.</w:t>
            </w:r>
          </w:p>
          <w:p w:rsidR="00F65A61" w:rsidRPr="00A20ECF" w:rsidRDefault="00F65A61" w:rsidP="00D40FFC">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Поширення новітніх релігійних течій і рухів в Україні.</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F65A61" w:rsidRPr="00A20ECF" w:rsidRDefault="00F65A61" w:rsidP="00F61073">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F65A61" w:rsidRPr="00AB0A77">
        <w:trPr>
          <w:gridAfter w:val="1"/>
          <w:wAfter w:w="2416" w:type="dxa"/>
          <w:trHeight w:val="8875"/>
        </w:trPr>
        <w:tc>
          <w:tcPr>
            <w:tcW w:w="2420" w:type="dxa"/>
          </w:tcPr>
          <w:p w:rsidR="00F65A61" w:rsidRPr="00A20ECF" w:rsidRDefault="00F65A61" w:rsidP="00C43756">
            <w:pPr>
              <w:spacing w:after="0" w:line="240" w:lineRule="auto"/>
              <w:jc w:val="center"/>
              <w:rPr>
                <w:rFonts w:ascii="Times New Roman" w:hAnsi="Times New Roman" w:cs="Times New Roman"/>
                <w:sz w:val="24"/>
                <w:szCs w:val="24"/>
                <w:lang w:val="uk-UA"/>
              </w:rPr>
            </w:pPr>
          </w:p>
        </w:tc>
        <w:tc>
          <w:tcPr>
            <w:tcW w:w="4064" w:type="dxa"/>
            <w:gridSpan w:val="3"/>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13: </w:t>
            </w:r>
            <w:r w:rsidRPr="00A20ECF">
              <w:rPr>
                <w:rFonts w:ascii="Times New Roman" w:hAnsi="Times New Roman" w:cs="Times New Roman"/>
                <w:b/>
                <w:bCs/>
                <w:sz w:val="24"/>
                <w:szCs w:val="24"/>
                <w:lang w:val="uk-UA"/>
              </w:rPr>
              <w:t>Філософська антропологія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4D6A00" w:rsidRDefault="00F65A61" w:rsidP="00D40FFC">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людини в історії філософії.</w:t>
            </w:r>
          </w:p>
          <w:p w:rsidR="00F65A61" w:rsidRPr="004D6A00" w:rsidRDefault="00F65A61" w:rsidP="00D40FFC">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Філософські аспекти антропосоціогенезу.</w:t>
            </w:r>
          </w:p>
          <w:p w:rsidR="00F65A61" w:rsidRPr="004D6A00" w:rsidRDefault="00F65A61" w:rsidP="00D40FFC">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Сенс життя.</w:t>
            </w:r>
          </w:p>
          <w:p w:rsidR="00F65A61" w:rsidRPr="004D6A00" w:rsidRDefault="00F65A61" w:rsidP="00D40FFC">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життя, смерті та безсмертя.</w:t>
            </w:r>
          </w:p>
          <w:p w:rsidR="00F65A61" w:rsidRPr="004D6A00" w:rsidRDefault="00F65A61" w:rsidP="00D40FFC">
            <w:pPr>
              <w:numPr>
                <w:ilvl w:val="0"/>
                <w:numId w:val="34"/>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Філософія особистості. Свобода особистості.</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Аксіологія</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4D6A00" w:rsidRDefault="00F65A61" w:rsidP="00D40FFC">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Цінності як визначальні характеристики людського буття.</w:t>
            </w:r>
          </w:p>
          <w:p w:rsidR="00F65A61" w:rsidRPr="004D6A00" w:rsidRDefault="00F65A61" w:rsidP="00D40FFC">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Основні сучасні аксіологічні теорії.</w:t>
            </w:r>
          </w:p>
          <w:p w:rsidR="00F65A61" w:rsidRPr="004D6A00" w:rsidRDefault="00F65A61" w:rsidP="00D40FFC">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Структура цінностей. Базові цінності.</w:t>
            </w:r>
          </w:p>
          <w:p w:rsidR="00F65A61" w:rsidRPr="004D6A00" w:rsidRDefault="00F65A61" w:rsidP="00D40FFC">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Ціннісні орієнтації.</w:t>
            </w:r>
          </w:p>
          <w:p w:rsidR="00F65A61" w:rsidRPr="004D6A00" w:rsidRDefault="00F65A61" w:rsidP="00D40FFC">
            <w:pPr>
              <w:numPr>
                <w:ilvl w:val="0"/>
                <w:numId w:val="33"/>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 xml:space="preserve">Проблема ідеалу. </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Філософія науки та техніки</w:t>
            </w:r>
          </w:p>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F65A61" w:rsidRPr="00A20ECF" w:rsidRDefault="00F65A61" w:rsidP="00D40FFC">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Основні етапи розвитку філософії науки.</w:t>
            </w:r>
          </w:p>
          <w:p w:rsidR="00F65A61" w:rsidRPr="00A20ECF" w:rsidRDefault="00F65A61" w:rsidP="00D40FFC">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Наука як соціальний інститут.</w:t>
            </w:r>
          </w:p>
          <w:p w:rsidR="00F65A61" w:rsidRPr="00A20ECF" w:rsidRDefault="00F65A61" w:rsidP="00D40FFC">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Етика науки.</w:t>
            </w:r>
          </w:p>
          <w:p w:rsidR="00F65A61" w:rsidRPr="00A20ECF" w:rsidRDefault="00F65A61" w:rsidP="00D40FFC">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Філософія техніки.</w:t>
            </w:r>
          </w:p>
        </w:tc>
        <w:tc>
          <w:tcPr>
            <w:tcW w:w="1844"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w:t>
            </w:r>
          </w:p>
        </w:tc>
        <w:tc>
          <w:tcPr>
            <w:tcW w:w="2409" w:type="dxa"/>
            <w:gridSpan w:val="2"/>
          </w:tcPr>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97</w:t>
            </w: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8, 10</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C43756">
            <w:pPr>
              <w:spacing w:after="0" w:line="240" w:lineRule="auto"/>
              <w:jc w:val="center"/>
              <w:rPr>
                <w:rFonts w:ascii="Times New Roman" w:hAnsi="Times New Roman" w:cs="Times New Roman"/>
                <w:sz w:val="24"/>
                <w:szCs w:val="24"/>
                <w:lang w:val="uk-UA"/>
              </w:rPr>
            </w:pPr>
          </w:p>
          <w:p w:rsidR="00F65A61" w:rsidRPr="00A20ECF" w:rsidRDefault="00F65A61" w:rsidP="002F68B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35</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5,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9,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Тестова робота</w:t>
            </w:r>
          </w:p>
        </w:tc>
        <w:tc>
          <w:tcPr>
            <w:tcW w:w="2147" w:type="dxa"/>
          </w:tcPr>
          <w:p w:rsidR="00F65A61" w:rsidRPr="00A20ECF" w:rsidRDefault="00F65A61" w:rsidP="00C43756">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10+0,5</w:t>
            </w:r>
          </w:p>
        </w:tc>
      </w:tr>
    </w:tbl>
    <w:p w:rsidR="00F65A61" w:rsidRDefault="00F65A61" w:rsidP="00D40FFC">
      <w:pPr>
        <w:tabs>
          <w:tab w:val="left" w:pos="3828"/>
        </w:tabs>
        <w:spacing w:after="0" w:line="240" w:lineRule="auto"/>
        <w:rPr>
          <w:rFonts w:ascii="Times New Roman" w:hAnsi="Times New Roman" w:cs="Times New Roman"/>
          <w:b/>
          <w:bCs/>
          <w:sz w:val="24"/>
          <w:szCs w:val="24"/>
          <w:lang w:val="uk-UA"/>
        </w:rPr>
      </w:pPr>
    </w:p>
    <w:p w:rsidR="00F65A61" w:rsidRPr="00A20ECF" w:rsidRDefault="00F65A61" w:rsidP="00292623">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F65A61" w:rsidRPr="00A20ECF" w:rsidRDefault="00F65A61" w:rsidP="00292623">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F65A61"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F65A61" w:rsidRPr="00A20ECF" w:rsidRDefault="00F65A61" w:rsidP="00292623">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F65A61" w:rsidRPr="00A20ECF" w:rsidRDefault="00F65A61" w:rsidP="00292623">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F65A61"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F65A61" w:rsidRPr="00A20ECF" w:rsidRDefault="00F65A61" w:rsidP="00292623">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F65A61"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r>
      <w:tr w:rsidR="00F65A61"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6</w:t>
            </w: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11</w:t>
            </w:r>
          </w:p>
        </w:tc>
      </w:tr>
      <w:tr w:rsidR="00F65A61"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r>
      <w:tr w:rsidR="00F65A61"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15</w:t>
            </w: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27,5</w:t>
            </w:r>
          </w:p>
        </w:tc>
      </w:tr>
      <w:tr w:rsidR="00F65A61"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F65A61" w:rsidRPr="00A20ECF" w:rsidRDefault="00F65A61" w:rsidP="00292623">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r>
      <w:tr w:rsidR="00F65A61" w:rsidRPr="00A20ECF">
        <w:trPr>
          <w:trHeight w:val="230"/>
        </w:trPr>
        <w:tc>
          <w:tcPr>
            <w:tcW w:w="536"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11</w:t>
            </w: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10,5</w:t>
            </w: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21,5</w:t>
            </w:r>
          </w:p>
        </w:tc>
      </w:tr>
      <w:tr w:rsidR="00F65A61" w:rsidRPr="00A20ECF">
        <w:trPr>
          <w:trHeight w:val="78"/>
        </w:trPr>
        <w:tc>
          <w:tcPr>
            <w:tcW w:w="536"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rPr>
                <w:rFonts w:ascii="Times New Roman" w:hAnsi="Times New Roman" w:cs="Times New Roman"/>
                <w:b/>
                <w:bCs/>
                <w:sz w:val="24"/>
                <w:szCs w:val="24"/>
                <w:lang w:val="uk-UA" w:eastAsia="zh-CN"/>
              </w:rPr>
            </w:pPr>
          </w:p>
        </w:tc>
      </w:tr>
      <w:tr w:rsidR="00F65A61" w:rsidRPr="00A20ECF">
        <w:trPr>
          <w:trHeight w:val="20"/>
        </w:trPr>
        <w:tc>
          <w:tcPr>
            <w:tcW w:w="536" w:type="dxa"/>
            <w:vMerge w:val="restart"/>
            <w:tcBorders>
              <w:top w:val="single" w:sz="4" w:space="0" w:color="000000"/>
              <w:left w:val="single" w:sz="4" w:space="0" w:color="000000"/>
              <w:bottom w:val="single" w:sz="4" w:space="0" w:color="auto"/>
              <w:right w:val="nil"/>
            </w:tcBorders>
          </w:tcPr>
          <w:p w:rsidR="00F65A61" w:rsidRPr="00A20ECF" w:rsidRDefault="00F65A61" w:rsidP="00292623">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F65A61"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F65A61" w:rsidRPr="00A20ECF" w:rsidRDefault="00F65A61" w:rsidP="00292623">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F65A61"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F65A61" w:rsidRPr="00A20ECF" w:rsidRDefault="00F65A61" w:rsidP="00292623">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F65A61"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F65A61" w:rsidRPr="00A20ECF" w:rsidRDefault="00F65A61" w:rsidP="00292623">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F65A61" w:rsidRPr="00A20ECF">
        <w:trPr>
          <w:trHeight w:val="20"/>
        </w:trPr>
        <w:tc>
          <w:tcPr>
            <w:tcW w:w="536" w:type="dxa"/>
            <w:tcBorders>
              <w:top w:val="single" w:sz="4" w:space="0" w:color="000000"/>
              <w:left w:val="single" w:sz="4" w:space="0" w:color="000000"/>
              <w:bottom w:val="single" w:sz="4" w:space="0" w:color="000000"/>
              <w:right w:val="nil"/>
            </w:tcBorders>
          </w:tcPr>
          <w:p w:rsidR="00F65A61" w:rsidRPr="00A20ECF" w:rsidRDefault="00F65A61" w:rsidP="00292623">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F65A61" w:rsidRPr="00A20ECF" w:rsidRDefault="00F65A61" w:rsidP="00292623">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F65A61" w:rsidRPr="00A20ECF" w:rsidRDefault="00F65A61" w:rsidP="00292623">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F65A61" w:rsidRPr="00A20ECF" w:rsidRDefault="00F65A61" w:rsidP="00292623">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F65A61" w:rsidRPr="00A20ECF" w:rsidRDefault="00F65A61" w:rsidP="00292623">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F65A61" w:rsidRPr="00A20ECF" w:rsidRDefault="00F65A61" w:rsidP="00292623">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F65A61" w:rsidRPr="00A20ECF" w:rsidRDefault="00F65A61" w:rsidP="00292623">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 (32 бали)</w:t>
      </w:r>
    </w:p>
    <w:p w:rsidR="00F65A61" w:rsidRPr="00A20ECF" w:rsidRDefault="00F65A61" w:rsidP="00292623">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sidRPr="00A20ECF">
        <w:rPr>
          <w:rFonts w:ascii="Times New Roman" w:hAnsi="Times New Roman" w:cs="Times New Roman"/>
          <w:sz w:val="24"/>
          <w:szCs w:val="24"/>
          <w:lang w:val="uk-UA"/>
        </w:rPr>
        <w:t>6</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 6</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(есе)– 10 балів. Якщо самостійна робота за модуль виконана у відповідні терміни нараховується додатковий бал.</w:t>
      </w:r>
    </w:p>
    <w:p w:rsidR="00F65A61" w:rsidRPr="00A20ECF" w:rsidRDefault="00F65A61" w:rsidP="00292623">
      <w:pPr>
        <w:spacing w:after="0" w:line="240" w:lineRule="auto"/>
        <w:rPr>
          <w:rFonts w:ascii="Times New Roman" w:hAnsi="Times New Roman" w:cs="Times New Roman"/>
          <w:sz w:val="24"/>
          <w:szCs w:val="24"/>
          <w:lang w:val="uk-UA"/>
        </w:rPr>
      </w:pPr>
    </w:p>
    <w:p w:rsidR="00F65A61" w:rsidRPr="00A20ECF" w:rsidRDefault="00F65A61" w:rsidP="00292623">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(28 балів)</w:t>
      </w:r>
    </w:p>
    <w:p w:rsidR="00F65A61" w:rsidRPr="00A20ECF" w:rsidRDefault="00F65A61" w:rsidP="00292623">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sidRPr="00A20ECF">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 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(тестування) – 10 балів. Якщо самостійна робота за модуль виконана у відповідні терміни нараховується додатково 0,5 бала.</w:t>
      </w:r>
    </w:p>
    <w:p w:rsidR="00F65A61" w:rsidRPr="00A20ECF" w:rsidRDefault="00F65A61" w:rsidP="00292623">
      <w:pPr>
        <w:spacing w:after="0" w:line="240" w:lineRule="auto"/>
        <w:rPr>
          <w:rFonts w:ascii="Times New Roman" w:hAnsi="Times New Roman" w:cs="Times New Roman"/>
          <w:sz w:val="24"/>
          <w:szCs w:val="24"/>
          <w:lang w:val="uk-UA"/>
        </w:rPr>
      </w:pPr>
    </w:p>
    <w:p w:rsidR="00F65A61" w:rsidRPr="00A20ECF" w:rsidRDefault="00F65A61" w:rsidP="00292623">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F65A61" w:rsidRPr="00A20ECF" w:rsidRDefault="00F65A61" w:rsidP="00292623">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F65A61" w:rsidRPr="00A20ECF" w:rsidRDefault="00F65A61" w:rsidP="00292623">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F65A61" w:rsidRPr="00A20ECF" w:rsidRDefault="00F65A61" w:rsidP="00292623">
      <w:pPr>
        <w:pStyle w:val="Default"/>
        <w:jc w:val="both"/>
        <w:rPr>
          <w:rFonts w:ascii="Times New Roman" w:hAnsi="Times New Roman" w:cs="Times New Roman"/>
          <w:lang w:val="uk-UA"/>
        </w:rPr>
      </w:pPr>
    </w:p>
    <w:p w:rsidR="00F65A61" w:rsidRPr="00A20ECF" w:rsidRDefault="00F65A61" w:rsidP="00292623">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F65A61" w:rsidRPr="00A20ECF" w:rsidRDefault="00F65A61" w:rsidP="00292623">
      <w:pPr>
        <w:pStyle w:val="Default"/>
        <w:jc w:val="both"/>
        <w:rPr>
          <w:rFonts w:ascii="Times New Roman" w:hAnsi="Times New Roman" w:cs="Times New Roman"/>
          <w:lang w:val="uk-UA"/>
        </w:rPr>
      </w:pPr>
    </w:p>
    <w:p w:rsidR="00F65A61" w:rsidRPr="00A20ECF" w:rsidRDefault="00F65A61" w:rsidP="00292623">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F65A61" w:rsidRPr="00A20ECF" w:rsidRDefault="00F65A61" w:rsidP="00292623">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F65A61" w:rsidRPr="00A20ECF" w:rsidRDefault="00F65A61" w:rsidP="00292623">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F65A61" w:rsidRPr="00A20ECF" w:rsidRDefault="00F65A61" w:rsidP="00292623">
      <w:pPr>
        <w:pStyle w:val="Default"/>
        <w:jc w:val="both"/>
        <w:rPr>
          <w:rFonts w:ascii="Times New Roman" w:hAnsi="Times New Roman" w:cs="Times New Roman"/>
          <w:lang w:val="uk-UA"/>
        </w:rPr>
      </w:pPr>
    </w:p>
    <w:p w:rsidR="00F65A61" w:rsidRPr="00A20ECF" w:rsidRDefault="00F65A61" w:rsidP="00292623">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F65A61" w:rsidRPr="00A20ECF" w:rsidRDefault="00F65A61" w:rsidP="00292623">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містить поверхневі відповіді на окремі питання, не використана додаткова література;</w:t>
      </w:r>
    </w:p>
    <w:p w:rsidR="00F65A61" w:rsidRPr="00A20ECF" w:rsidRDefault="00F65A61" w:rsidP="00292623">
      <w:pPr>
        <w:pStyle w:val="Default"/>
        <w:ind w:left="75"/>
        <w:jc w:val="both"/>
        <w:rPr>
          <w:rFonts w:ascii="Times New Roman" w:hAnsi="Times New Roman" w:cs="Times New Roman"/>
          <w:lang w:val="uk-UA"/>
        </w:rPr>
      </w:pPr>
      <w:r w:rsidRPr="00A20ECF">
        <w:rPr>
          <w:rFonts w:ascii="Times New Roman" w:hAnsi="Times New Roman" w:cs="Times New Roman"/>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F65A61" w:rsidRPr="00A20ECF" w:rsidRDefault="00F65A61" w:rsidP="00292623">
      <w:pPr>
        <w:pStyle w:val="Default"/>
        <w:ind w:left="75"/>
        <w:jc w:val="both"/>
        <w:rPr>
          <w:rFonts w:ascii="Times New Roman" w:hAnsi="Times New Roman" w:cs="Times New Roman"/>
          <w:lang w:val="uk-UA"/>
        </w:rPr>
      </w:pPr>
      <w:r w:rsidRPr="00A20ECF">
        <w:rPr>
          <w:rFonts w:ascii="Times New Roman" w:hAnsi="Times New Roman" w:cs="Times New Roman"/>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F65A61" w:rsidRPr="00A20ECF" w:rsidRDefault="00F65A61" w:rsidP="00292623">
      <w:pPr>
        <w:pStyle w:val="Default"/>
        <w:ind w:left="75"/>
        <w:jc w:val="both"/>
        <w:rPr>
          <w:rFonts w:ascii="Times New Roman" w:hAnsi="Times New Roman" w:cs="Times New Roman"/>
          <w:lang w:val="uk-UA"/>
        </w:rPr>
      </w:pPr>
      <w:r w:rsidRPr="00A20ECF">
        <w:rPr>
          <w:rFonts w:ascii="Times New Roman" w:hAnsi="Times New Roman" w:cs="Times New Roman"/>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F65A61" w:rsidRPr="00A20ECF" w:rsidRDefault="00F65A61" w:rsidP="00292623">
      <w:pPr>
        <w:spacing w:after="0" w:line="240" w:lineRule="auto"/>
        <w:rPr>
          <w:rFonts w:ascii="Times New Roman" w:hAnsi="Times New Roman" w:cs="Times New Roman"/>
          <w:sz w:val="24"/>
          <w:szCs w:val="24"/>
          <w:lang w:val="uk-UA"/>
        </w:rPr>
      </w:pPr>
    </w:p>
    <w:p w:rsidR="00F65A61" w:rsidRPr="00A20ECF" w:rsidRDefault="00F65A61" w:rsidP="00292623">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Екзамен (40 балів)</w:t>
      </w:r>
    </w:p>
    <w:p w:rsidR="00F65A61" w:rsidRPr="00A20ECF" w:rsidRDefault="00F65A61" w:rsidP="00292623">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Критерії оцінювання відповіді на екзамені (усної, письмової, творчої).</w:t>
      </w:r>
    </w:p>
    <w:p w:rsidR="00F65A61" w:rsidRPr="00A20ECF" w:rsidRDefault="00F65A61" w:rsidP="00292623">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F65A61" w:rsidRPr="00A20ECF" w:rsidRDefault="00F65A61" w:rsidP="00292623">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F65A61" w:rsidRPr="00A20ECF" w:rsidRDefault="00F65A61" w:rsidP="00292623">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F65A61" w:rsidRPr="00A20ECF" w:rsidRDefault="00F65A61" w:rsidP="00292623">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F65A61" w:rsidRPr="00A20ECF" w:rsidRDefault="00F65A61" w:rsidP="00292623">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F65A61" w:rsidRPr="00A20ECF" w:rsidRDefault="00F65A61" w:rsidP="00292623">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F65A61" w:rsidRPr="00A20ECF" w:rsidRDefault="00F65A61" w:rsidP="00292623">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F65A61" w:rsidRPr="00A20ECF">
        <w:tc>
          <w:tcPr>
            <w:tcW w:w="2579" w:type="dxa"/>
            <w:tcBorders>
              <w:tl2br w:val="single" w:sz="4" w:space="0" w:color="auto"/>
            </w:tcBorders>
          </w:tcPr>
          <w:p w:rsidR="00F65A61" w:rsidRPr="00A20ECF" w:rsidRDefault="00F65A61" w:rsidP="00292623">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F65A61" w:rsidRPr="00A20ECF" w:rsidRDefault="00F65A61" w:rsidP="00292623">
            <w:pPr>
              <w:widowControl w:val="0"/>
              <w:ind w:firstLine="567"/>
              <w:jc w:val="both"/>
              <w:rPr>
                <w:rFonts w:ascii="Times New Roman" w:hAnsi="Times New Roman" w:cs="Times New Roman"/>
                <w:sz w:val="24"/>
                <w:szCs w:val="24"/>
                <w:lang w:val="uk-UA"/>
              </w:rPr>
            </w:pPr>
          </w:p>
          <w:p w:rsidR="00F65A61" w:rsidRPr="00A20ECF" w:rsidRDefault="00F65A61" w:rsidP="00292623">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F65A61" w:rsidRPr="00A20ECF" w:rsidRDefault="00F65A61" w:rsidP="00292623">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F65A61" w:rsidRPr="00A20ECF" w:rsidRDefault="00F65A61" w:rsidP="00292623">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F65A61" w:rsidRPr="00A20ECF" w:rsidRDefault="00F65A61" w:rsidP="00292623">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F65A61" w:rsidRPr="00A20ECF" w:rsidRDefault="00F65A61" w:rsidP="00292623">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F65A61" w:rsidRPr="00A20ECF" w:rsidRDefault="00F65A61" w:rsidP="00292623">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F65A61" w:rsidRPr="00A20ECF" w:rsidRDefault="00F65A61" w:rsidP="00292623">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F65A61" w:rsidRPr="00A20ECF" w:rsidRDefault="00F65A61" w:rsidP="00292623">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F65A61" w:rsidRPr="00A20ECF">
        <w:trPr>
          <w:trHeight w:val="387"/>
        </w:trPr>
        <w:tc>
          <w:tcPr>
            <w:tcW w:w="2579" w:type="dxa"/>
          </w:tcPr>
          <w:p w:rsidR="00F65A61" w:rsidRPr="00A20ECF" w:rsidRDefault="00F65A61" w:rsidP="00AD33A9">
            <w:pPr>
              <w:widowControl w:val="0"/>
              <w:ind w:firstLine="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w:t>
            </w:r>
            <w:r>
              <w:rPr>
                <w:rFonts w:ascii="Times New Roman" w:hAnsi="Times New Roman" w:cs="Times New Roman"/>
                <w:sz w:val="24"/>
                <w:szCs w:val="24"/>
                <w:lang w:val="uk-UA"/>
              </w:rPr>
              <w:t>01</w:t>
            </w:r>
          </w:p>
        </w:tc>
        <w:tc>
          <w:tcPr>
            <w:tcW w:w="1388" w:type="dxa"/>
          </w:tcPr>
          <w:p w:rsidR="00F65A61" w:rsidRPr="00A20ECF" w:rsidRDefault="00F65A61" w:rsidP="00292623">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F65A61" w:rsidRPr="00A20ECF" w:rsidRDefault="00F65A61" w:rsidP="00292623">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F65A61" w:rsidRPr="00A20ECF" w:rsidRDefault="00F65A61" w:rsidP="00292623">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F65A61" w:rsidRPr="00A20ECF" w:rsidRDefault="00F65A61" w:rsidP="00292623">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F65A61" w:rsidRPr="00A20ECF" w:rsidRDefault="00F65A61" w:rsidP="00292623">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F65A61" w:rsidRPr="00A20ECF">
        <w:tc>
          <w:tcPr>
            <w:tcW w:w="2579" w:type="dxa"/>
          </w:tcPr>
          <w:p w:rsidR="00F65A61" w:rsidRPr="00A20ECF" w:rsidRDefault="00F65A61" w:rsidP="00292623">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F65A61" w:rsidRPr="00A20ECF" w:rsidRDefault="00F65A61" w:rsidP="00292623">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10,5</w:t>
            </w:r>
          </w:p>
        </w:tc>
        <w:tc>
          <w:tcPr>
            <w:tcW w:w="1540" w:type="dxa"/>
          </w:tcPr>
          <w:p w:rsidR="00F65A61" w:rsidRPr="00A20ECF" w:rsidRDefault="00F65A61" w:rsidP="00292623">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27,5</w:t>
            </w:r>
          </w:p>
        </w:tc>
        <w:tc>
          <w:tcPr>
            <w:tcW w:w="1601" w:type="dxa"/>
          </w:tcPr>
          <w:p w:rsidR="00F65A61" w:rsidRPr="00A20ECF" w:rsidRDefault="00F65A61" w:rsidP="00292623">
            <w:pPr>
              <w:widowControl w:val="0"/>
              <w:ind w:firstLine="567"/>
              <w:jc w:val="both"/>
              <w:rPr>
                <w:rFonts w:ascii="Times New Roman" w:hAnsi="Times New Roman" w:cs="Times New Roman"/>
                <w:b/>
                <w:bCs/>
                <w:sz w:val="24"/>
                <w:szCs w:val="24"/>
                <w:lang w:val="uk-UA"/>
              </w:rPr>
            </w:pPr>
          </w:p>
        </w:tc>
        <w:tc>
          <w:tcPr>
            <w:tcW w:w="1931" w:type="dxa"/>
          </w:tcPr>
          <w:p w:rsidR="00F65A61" w:rsidRPr="00A20ECF" w:rsidRDefault="00F65A61" w:rsidP="00292623">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22</w:t>
            </w:r>
          </w:p>
        </w:tc>
        <w:tc>
          <w:tcPr>
            <w:tcW w:w="1134" w:type="dxa"/>
          </w:tcPr>
          <w:p w:rsidR="00F65A61" w:rsidRPr="00A20ECF" w:rsidRDefault="00F65A61" w:rsidP="00292623">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F65A61" w:rsidRPr="00A20ECF" w:rsidRDefault="00F65A61" w:rsidP="00292623">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F65A61" w:rsidRPr="00A20ECF" w:rsidRDefault="00F65A61" w:rsidP="00292623">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F65A61" w:rsidRPr="00A20ECF" w:rsidRDefault="00F65A61" w:rsidP="00292623">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F65A61" w:rsidRPr="00186830" w:rsidRDefault="00F65A61" w:rsidP="00186830">
      <w:pPr>
        <w:pStyle w:val="ListParagraph"/>
        <w:numPr>
          <w:ilvl w:val="0"/>
          <w:numId w:val="3"/>
        </w:numPr>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Академічне релігієзнавство / За заг. наук. ред. А. М. Колодного. Київ: Світ знань, 2000. 862 с.</w:t>
      </w:r>
    </w:p>
    <w:p w:rsidR="00F65A61" w:rsidRPr="00186830" w:rsidRDefault="00F65A61" w:rsidP="00186830">
      <w:pPr>
        <w:pStyle w:val="ListParagraph"/>
        <w:numPr>
          <w:ilvl w:val="0"/>
          <w:numId w:val="3"/>
        </w:numPr>
        <w:autoSpaceDE w:val="0"/>
        <w:autoSpaceDN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rPr>
        <w:t>Бло</w:t>
      </w:r>
      <w:r w:rsidRPr="00186830">
        <w:rPr>
          <w:rFonts w:ascii="Times New Roman" w:hAnsi="Times New Roman" w:cs="Times New Roman"/>
          <w:sz w:val="24"/>
          <w:szCs w:val="24"/>
          <w:lang w:val="uk-UA"/>
        </w:rPr>
        <w:t>щ</w:t>
      </w:r>
      <w:r w:rsidRPr="00186830">
        <w:rPr>
          <w:rFonts w:ascii="Times New Roman" w:hAnsi="Times New Roman" w:cs="Times New Roman"/>
          <w:sz w:val="24"/>
          <w:szCs w:val="24"/>
        </w:rPr>
        <w:t>инська В. А. Етика. Практикум</w:t>
      </w:r>
      <w:r w:rsidRPr="00186830">
        <w:rPr>
          <w:rFonts w:ascii="Times New Roman" w:hAnsi="Times New Roman" w:cs="Times New Roman"/>
          <w:sz w:val="24"/>
          <w:szCs w:val="24"/>
          <w:lang w:val="uk-UA"/>
        </w:rPr>
        <w:t>.</w:t>
      </w:r>
      <w:r w:rsidRPr="00186830">
        <w:rPr>
          <w:rFonts w:ascii="Times New Roman" w:hAnsi="Times New Roman" w:cs="Times New Roman"/>
          <w:sz w:val="24"/>
          <w:szCs w:val="24"/>
        </w:rPr>
        <w:t xml:space="preserve"> К</w:t>
      </w:r>
      <w:r w:rsidRPr="00186830">
        <w:rPr>
          <w:rFonts w:ascii="Times New Roman" w:hAnsi="Times New Roman" w:cs="Times New Roman"/>
          <w:sz w:val="24"/>
          <w:szCs w:val="24"/>
          <w:lang w:val="uk-UA"/>
        </w:rPr>
        <w:t>иїв : ЦУЛ</w:t>
      </w:r>
      <w:r w:rsidRPr="00186830">
        <w:rPr>
          <w:rFonts w:ascii="Times New Roman" w:hAnsi="Times New Roman" w:cs="Times New Roman"/>
          <w:sz w:val="24"/>
          <w:szCs w:val="24"/>
        </w:rPr>
        <w:t xml:space="preserve">, 2005. </w:t>
      </w:r>
      <w:r w:rsidRPr="00186830">
        <w:rPr>
          <w:rFonts w:ascii="Times New Roman" w:hAnsi="Times New Roman" w:cs="Times New Roman"/>
          <w:sz w:val="24"/>
          <w:szCs w:val="24"/>
          <w:lang w:val="uk-UA"/>
        </w:rPr>
        <w:t>248 с</w:t>
      </w:r>
      <w:r w:rsidRPr="00186830">
        <w:rPr>
          <w:rFonts w:ascii="Times New Roman" w:hAnsi="Times New Roman" w:cs="Times New Roman"/>
          <w:sz w:val="24"/>
          <w:szCs w:val="24"/>
        </w:rPr>
        <w:t>.</w:t>
      </w:r>
    </w:p>
    <w:p w:rsidR="00F65A61" w:rsidRPr="00186830" w:rsidRDefault="00F65A61" w:rsidP="00186830">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Бушман І. О. Естетика: навч. посіб. Суми : Вид-во СУМДУ, 2005. 141 с.</w:t>
      </w:r>
    </w:p>
    <w:p w:rsidR="00F65A61" w:rsidRPr="00A20ECF" w:rsidRDefault="00F65A61" w:rsidP="00186830">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Воронюк О. Л. Основи філософських знань: навч.–метод. посіб. Київ : Медицина, 2018. 120с.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Воронюк О. Л. Філософія: Підручник. Київ : Медицина, 2018. 216 с. </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Габрієлян О. А., Кальной І. І., Цвєтков О. П. Філософія історії: підручник. Київ : Академвидав, 2010. 216 с.</w:t>
      </w:r>
    </w:p>
    <w:p w:rsidR="00F65A61" w:rsidRPr="00A20ECF" w:rsidRDefault="00F65A61" w:rsidP="00292623">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Горський В. С., Кислюк К. В. Історія української філософії. Київ : Либідь, 2004. 488 с.</w:t>
      </w:r>
    </w:p>
    <w:p w:rsidR="00F65A61" w:rsidRPr="00A20ECF" w:rsidRDefault="00F65A61" w:rsidP="00292623">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Гринів О. Історія філософії. Курс лекцій для аспірантів. Навч. посіб. Львів : ЛДУФК, 2015. 559 с.</w:t>
      </w:r>
    </w:p>
    <w:p w:rsidR="00F65A61" w:rsidRPr="00A20ECF" w:rsidRDefault="00F65A61" w:rsidP="00292623">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Губар О. М. Філософія: інтерактивний курс лекцій: Навч. посіб. Київ : ЦУЛ, 2007. 416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Губерський Л. Філософія. Харків : Фоліо, 2018. 621 с.</w:t>
      </w:r>
    </w:p>
    <w:p w:rsidR="00F65A61" w:rsidRPr="00A20ECF" w:rsidRDefault="00F65A61" w:rsidP="00292623">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Дзьобань О. П. Філософія: підручник. Харків : Право, 2018. 432 с.</w:t>
      </w:r>
    </w:p>
    <w:p w:rsidR="00F65A61" w:rsidRPr="00A20ECF" w:rsidRDefault="00F65A61" w:rsidP="00292623">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Тараненко В. М. Філософія: підручник. Харків : Право, 2012. 312 с.</w:t>
      </w:r>
    </w:p>
    <w:p w:rsidR="00F65A61" w:rsidRPr="00A20ECF" w:rsidRDefault="00F65A61" w:rsidP="00292623">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Докаш В. І. Загальне релігієзнавство: підручник. Чернівці : Наші книги, 2012. 784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Історія філософії: Підручник / за ред. В. І. Ярошовця. Київ : Вид. ПАРАПАН, 2002. 774 с.</w:t>
      </w:r>
    </w:p>
    <w:p w:rsidR="00F65A61" w:rsidRPr="00A20ECF" w:rsidRDefault="00F65A61" w:rsidP="00292623">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Киричок О. Б. Філософія: Підручник. Полтава : ПДАА, 2010. 381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Кислюк К. В., Кучер О. М. Релігієзнавство: Підручник</w:t>
      </w:r>
      <w:r w:rsidRPr="00A20ECF">
        <w:rPr>
          <w:rFonts w:ascii="Times New Roman" w:eastAsia="HiddenHorzOCR" w:hAnsi="Times New Roman" w:cs="Times New Roman"/>
          <w:sz w:val="24"/>
          <w:szCs w:val="24"/>
          <w:lang w:val="uk-UA"/>
        </w:rPr>
        <w:t>. Київ : Кондор, 2004. 646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Колодний А. М. Феномен релігієзнавства: Монографія. Київ : Інтерсервіс, 2020. 248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Конверський А. С. Сучасна логіка (класична та некласична): Підручник. Київ : ЦУЛ, 2018. 294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Кралюк П. Історія філософії України. КНТ, 2017. 652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Кремень В. Г., Ільїн В. В. Філософія: мислителі, ідеї, концепції: Підручник. Київ : Книга, 2005. 528 с.</w:t>
      </w:r>
    </w:p>
    <w:p w:rsidR="00F65A61" w:rsidRPr="00A20ECF" w:rsidRDefault="00F65A61" w:rsidP="00292623">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Кривуля О. М. Філософія: Навч. посіб. Харків : ХНУ ім. В. М. Каразіна, 2010. 592 с.</w:t>
      </w:r>
    </w:p>
    <w:p w:rsidR="00F65A61" w:rsidRPr="00186830" w:rsidRDefault="00F65A61" w:rsidP="00186830">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Левчук Л. Т. Естетика. Підручник. Київ : ЦУЛ, 2019. 520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Лешан В. Ю Основи релігієзнавства: Підручник</w:t>
      </w:r>
      <w:r w:rsidRPr="00A20ECF">
        <w:rPr>
          <w:rFonts w:ascii="Times New Roman" w:eastAsia="HiddenHorzOCR" w:hAnsi="Times New Roman" w:cs="Times New Roman"/>
          <w:sz w:val="24"/>
          <w:szCs w:val="24"/>
          <w:lang w:val="uk-UA"/>
        </w:rPr>
        <w:t>. Чернівці : Рута, 2005. 304 с.</w:t>
      </w:r>
    </w:p>
    <w:p w:rsidR="00F65A61" w:rsidRPr="00A20ECF" w:rsidRDefault="00F65A61" w:rsidP="00292623">
      <w:pPr>
        <w:pStyle w:val="ListParagraph"/>
        <w:numPr>
          <w:ilvl w:val="0"/>
          <w:numId w:val="3"/>
        </w:numPr>
        <w:adjustRightInd w:val="0"/>
        <w:spacing w:after="0"/>
        <w:ind w:left="567" w:hanging="567"/>
        <w:jc w:val="both"/>
        <w:rPr>
          <w:rFonts w:ascii="Times New Roman" w:hAnsi="Times New Roman" w:cs="Times New Roman"/>
          <w:sz w:val="24"/>
          <w:szCs w:val="24"/>
          <w:lang w:val="uk-UA"/>
        </w:rPr>
      </w:pPr>
      <w:r w:rsidRPr="00A20ECF">
        <w:rPr>
          <w:rStyle w:val="Emphasis"/>
          <w:rFonts w:ascii="Times New Roman" w:hAnsi="Times New Roman" w:cs="Times New Roman"/>
          <w:i w:val="0"/>
          <w:iCs w:val="0"/>
          <w:sz w:val="24"/>
          <w:szCs w:val="24"/>
          <w:shd w:val="clear" w:color="auto" w:fill="FFFFFF"/>
          <w:lang w:val="uk-UA"/>
        </w:rPr>
        <w:t>Лубський В. І</w:t>
      </w:r>
      <w:r w:rsidRPr="00A20ECF">
        <w:rPr>
          <w:rFonts w:ascii="Times New Roman" w:hAnsi="Times New Roman" w:cs="Times New Roman"/>
          <w:sz w:val="24"/>
          <w:szCs w:val="24"/>
          <w:shd w:val="clear" w:color="auto" w:fill="FFFFFF"/>
          <w:lang w:val="uk-UA"/>
        </w:rPr>
        <w:t>. Релігієзнавство: підручник. Київ : ЦУЛ, 2018. 448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Лузан А. О. Вступ до філософії. Київ : ЦНЛ, 2019. 136 с.</w:t>
      </w:r>
    </w:p>
    <w:p w:rsidR="00F65A61" w:rsidRPr="00186830" w:rsidRDefault="00F65A61" w:rsidP="00186830">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Малахов В. А. Етика. Курс лекцій: Навч. посібник. Київ : Либідь, 2006. 384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Пазенок В. С. Філософія: Підручник</w:t>
      </w:r>
      <w:r w:rsidRPr="00A20ECF">
        <w:rPr>
          <w:rFonts w:ascii="Times New Roman" w:eastAsia="HiddenHorzOCR" w:hAnsi="Times New Roman" w:cs="Times New Roman"/>
          <w:sz w:val="24"/>
          <w:szCs w:val="24"/>
          <w:lang w:val="uk-UA"/>
        </w:rPr>
        <w:t>. Київ : Академія, 2007. 280 с.</w:t>
      </w:r>
    </w:p>
    <w:p w:rsidR="00F65A61" w:rsidRPr="00186830" w:rsidRDefault="00F65A61" w:rsidP="00186830">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Панченко В. І. Етика та естетика. Навч. посіб. Київ : ЦУЛ, 2019. 432 с.</w:t>
      </w:r>
    </w:p>
    <w:p w:rsidR="00F65A61" w:rsidRPr="00A20ECF" w:rsidRDefault="00F65A61" w:rsidP="00292623">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Вступ до курсу. Історія світової та української філософії. Фундаментальні проблеми сучасної філософії. Львів : Львівска політехніка, 2019. 596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Подольська Є. А. Філософія. Підручник. Київ : Фірма «Інкос», Центр навч. літератури, 2006. 704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Рижак Л. Філософія. Львів : Вид-во Львів. ун-ту ім. Івана Франка, 2013. 650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Ряшко В. Логіка. Київ : ЦУЛ, 2019. 328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Саух П. Ю. Філософія: підручник для ВНЗ. Київ : ЦНЛ, 2003. 256 с.</w:t>
      </w:r>
    </w:p>
    <w:p w:rsidR="00F65A61" w:rsidRPr="00A20ECF" w:rsidRDefault="00F65A61" w:rsidP="00292623">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Семенюк Е., Мельник В. Філософія сучасної науки та техніки. Львів : ЛНУ імені Івана Франка, 2012. 306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Сидоренко О. П. Релігієзнавство:</w:t>
      </w:r>
      <w:r w:rsidRPr="00A20ECF">
        <w:rPr>
          <w:rFonts w:ascii="Times New Roman" w:hAnsi="Times New Roman" w:cs="Times New Roman"/>
          <w:sz w:val="24"/>
          <w:szCs w:val="24"/>
          <w:lang w:val="uk-UA"/>
        </w:rPr>
        <w:t xml:space="preserve"> Підручник</w:t>
      </w:r>
      <w:r w:rsidRPr="00A20ECF">
        <w:rPr>
          <w:rFonts w:ascii="Times New Roman" w:eastAsia="HiddenHorzOCR" w:hAnsi="Times New Roman" w:cs="Times New Roman"/>
          <w:sz w:val="24"/>
          <w:szCs w:val="24"/>
          <w:lang w:val="uk-UA"/>
        </w:rPr>
        <w:t>. К. : Знання, 2008. 470 с.</w:t>
      </w:r>
    </w:p>
    <w:p w:rsidR="00F65A61" w:rsidRPr="00186830" w:rsidRDefault="00F65A61" w:rsidP="00186830">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Тофтул М. Г. Етика: Підручник. Київ : Академія, 2005. 416 с.</w:t>
      </w:r>
    </w:p>
    <w:p w:rsidR="00F65A61" w:rsidRPr="00A20ECF" w:rsidRDefault="00F65A61" w:rsidP="00292623">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Тофтул М. Г. Логіка: Підручник. Київ : Академія, 2008. 400 с.</w:t>
      </w:r>
    </w:p>
    <w:p w:rsidR="00F65A61" w:rsidRPr="00A20ECF" w:rsidRDefault="00F65A61" w:rsidP="00292623">
      <w:pPr>
        <w:pStyle w:val="ListParagraph"/>
        <w:numPr>
          <w:ilvl w:val="0"/>
          <w:numId w:val="3"/>
        </w:numPr>
        <w:tabs>
          <w:tab w:val="left" w:pos="567"/>
        </w:tabs>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 xml:space="preserve">Філософія: Навч.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І. Ф. Надольного. Київ : Вікар, 2011. 455 с.</w:t>
      </w:r>
    </w:p>
    <w:p w:rsidR="00F65A61" w:rsidRPr="00A20ECF" w:rsidRDefault="00F65A61" w:rsidP="00292623">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 xml:space="preserve">Філософія: Підручник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О. П. Сидоренко. Київ : Знання, 2010. 414 с.</w:t>
      </w:r>
    </w:p>
    <w:p w:rsidR="00F65A61" w:rsidRPr="00A20ECF" w:rsidRDefault="00F65A61" w:rsidP="00292623">
      <w:pPr>
        <w:pStyle w:val="ListParagraph"/>
        <w:numPr>
          <w:ilvl w:val="0"/>
          <w:numId w:val="3"/>
        </w:numPr>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Хоменко І. В. Логіка: теорія та практика. Підручник. Київ : ЦУЛ, 2017. 400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Черній А. М. Релігієзнавство: Підручник</w:t>
      </w:r>
      <w:r w:rsidRPr="00A20ECF">
        <w:rPr>
          <w:rFonts w:ascii="Times New Roman" w:eastAsia="HiddenHorzOCR" w:hAnsi="Times New Roman" w:cs="Times New Roman"/>
          <w:sz w:val="24"/>
          <w:szCs w:val="24"/>
          <w:lang w:val="uk-UA"/>
        </w:rPr>
        <w:t>. Київ : Академвидав, 2008. 400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Щерба С. П. Філософія: Підручник</w:t>
      </w:r>
      <w:r w:rsidRPr="00A20ECF">
        <w:rPr>
          <w:rFonts w:ascii="Times New Roman" w:eastAsia="HiddenHorzOCR" w:hAnsi="Times New Roman" w:cs="Times New Roman"/>
          <w:sz w:val="24"/>
          <w:szCs w:val="24"/>
          <w:lang w:val="uk-UA"/>
        </w:rPr>
        <w:t>. Київ : Кондор, 2007. 452 с.</w:t>
      </w:r>
    </w:p>
    <w:p w:rsidR="00F65A61" w:rsidRPr="00186830" w:rsidRDefault="00F65A61" w:rsidP="00186830">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lang w:val="uk-UA"/>
        </w:rPr>
        <w:t>Юрій М. Ф. Етика: Навч. посіб.</w:t>
      </w:r>
      <w:r w:rsidRPr="00186830">
        <w:rPr>
          <w:rFonts w:ascii="Times New Roman" w:eastAsia="HiddenHorzOCR" w:hAnsi="Times New Roman" w:cs="Times New Roman"/>
          <w:sz w:val="24"/>
          <w:szCs w:val="24"/>
          <w:lang w:val="uk-UA"/>
        </w:rPr>
        <w:t xml:space="preserve"> Київ : Дакор, 2008. 320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Яроцький П. Л. Релігієзнавство: Навч. посіб.</w:t>
      </w:r>
      <w:r w:rsidRPr="00A20ECF">
        <w:rPr>
          <w:rFonts w:ascii="Times New Roman" w:eastAsia="HiddenHorzOCR" w:hAnsi="Times New Roman" w:cs="Times New Roman"/>
          <w:sz w:val="24"/>
          <w:szCs w:val="24"/>
          <w:lang w:val="uk-UA"/>
        </w:rPr>
        <w:t xml:space="preserve"> Київ : Кондор, 2004. 308 с.</w:t>
      </w:r>
    </w:p>
    <w:p w:rsidR="00F65A61" w:rsidRPr="00A20ECF" w:rsidRDefault="00F65A61" w:rsidP="00292623">
      <w:pPr>
        <w:spacing w:after="0" w:line="240" w:lineRule="auto"/>
        <w:ind w:firstLine="708"/>
        <w:rPr>
          <w:rFonts w:ascii="Times New Roman" w:hAnsi="Times New Roman" w:cs="Times New Roman"/>
          <w:sz w:val="24"/>
          <w:szCs w:val="24"/>
          <w:lang w:val="uk-UA"/>
        </w:rPr>
      </w:pPr>
    </w:p>
    <w:p w:rsidR="00F65A61" w:rsidRPr="00A20ECF" w:rsidRDefault="00F65A61" w:rsidP="00292623">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4"/>
          <w:szCs w:val="24"/>
          <w:lang w:val="uk-UA"/>
        </w:rPr>
      </w:pPr>
      <w:r w:rsidRPr="00A20ECF">
        <w:rPr>
          <w:rStyle w:val="Strong"/>
          <w:rFonts w:ascii="Times New Roman" w:hAnsi="Times New Roman" w:cs="Times New Roman"/>
          <w:b w:val="0"/>
          <w:bCs w:val="0"/>
          <w:sz w:val="24"/>
          <w:szCs w:val="24"/>
          <w:shd w:val="clear" w:color="auto" w:fill="FFFFFF"/>
          <w:lang w:val="uk-UA"/>
        </w:rPr>
        <w:t>Адо П. Що таке антична філософія? Київ : Новий акрополь, 2014. 428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Адо П. Покривало Ізіди. Нариси історії ідеї Природи. Київ : Новий акрополь, 2016. 470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Александрова О. Філософія Середніх віків та доби Відродження: підручник для ВНЗ. Київ : Парапан, 2002. 172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Балтер-Боудон Т. 50 видатних творів. Філософія. Київ : КМ-БУКС, 2019. 456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Баумейстер А. О. Вступ до філософських студій або інтелектуальні подорожі до країни Філософії. Київ : Мала академія наук, 2017. 238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Вдовіна О., Горський В., Завгородній Ю., Киричок О. Давньоруські любомудри. Київ : ВД «КМ Академія», 2004. 304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Внесок протестантизму у становлення і розвиток екуменізму. </w:t>
      </w:r>
      <w:r w:rsidRPr="00A20ECF">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A20ECF">
        <w:rPr>
          <w:rFonts w:ascii="Times New Roman" w:hAnsi="Times New Roman" w:cs="Times New Roman"/>
          <w:sz w:val="24"/>
          <w:szCs w:val="24"/>
          <w:lang w:val="uk-UA"/>
        </w:rPr>
        <w:t xml:space="preserve"> Херсон, 2017. С. 80-85.</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Екуменічна діяльність протестантських церков на Херсонщині. </w:t>
      </w:r>
      <w:r w:rsidRPr="00A20ECF">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A20ECF">
        <w:rPr>
          <w:rFonts w:ascii="Times New Roman" w:hAnsi="Times New Roman" w:cs="Times New Roman"/>
          <w:sz w:val="24"/>
          <w:szCs w:val="24"/>
          <w:lang w:val="uk-UA"/>
        </w:rPr>
        <w:t xml:space="preserve"> Київ : НТУ, 2017. С. 11 – 12.</w:t>
      </w:r>
    </w:p>
    <w:p w:rsidR="00F65A61" w:rsidRPr="00186830" w:rsidRDefault="00F65A61" w:rsidP="00186830">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Галіченко М. В.</w:t>
      </w:r>
      <w:r w:rsidRPr="00186830">
        <w:rPr>
          <w:rFonts w:ascii="Times New Roman" w:hAnsi="Times New Roman" w:cs="Times New Roman"/>
          <w:b/>
          <w:bCs/>
          <w:sz w:val="24"/>
          <w:szCs w:val="24"/>
          <w:lang w:val="uk-UA"/>
        </w:rPr>
        <w:t xml:space="preserve"> </w:t>
      </w:r>
      <w:r w:rsidRPr="00186830">
        <w:rPr>
          <w:rFonts w:ascii="Times New Roman" w:hAnsi="Times New Roman" w:cs="Times New Roman"/>
          <w:sz w:val="24"/>
          <w:szCs w:val="24"/>
          <w:lang w:val="uk-UA"/>
        </w:rPr>
        <w:t>Методичні вказівки і рекомендації до семінарських занять та самостійної роботи з дисципліни «Філософія». Херсон, 2018. 69 с.</w:t>
      </w:r>
    </w:p>
    <w:p w:rsidR="00F65A61" w:rsidRPr="00A20ECF" w:rsidRDefault="00F65A61" w:rsidP="00292623">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 Поліщук І. Є. Проблема застосування синергетичної методології в соціально-гуманітарних науках. </w:t>
      </w:r>
      <w:r w:rsidRPr="00A20ECF">
        <w:rPr>
          <w:rFonts w:ascii="Times New Roman" w:hAnsi="Times New Roman" w:cs="Times New Roman"/>
          <w:i/>
          <w:iCs/>
          <w:sz w:val="24"/>
          <w:szCs w:val="24"/>
          <w:lang w:val="uk-UA"/>
        </w:rPr>
        <w:t xml:space="preserve">Південний архів. Сер. : Істор. науки. </w:t>
      </w:r>
      <w:r w:rsidRPr="00A20ECF">
        <w:rPr>
          <w:rFonts w:ascii="Times New Roman" w:hAnsi="Times New Roman" w:cs="Times New Roman"/>
          <w:sz w:val="24"/>
          <w:szCs w:val="24"/>
          <w:lang w:val="uk-UA"/>
        </w:rPr>
        <w:t>Херсон, 2010. Вип. 31-32. С. 26-34.</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Гринів О. Історія української філософії. Львів :Тріада-Плюс, 2015. 289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Вступ до метафізики: навч. посіб. Київ : Либідь, 2004. 488 с. </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Історія західноєвропейської філософії </w:t>
      </w:r>
      <w:r w:rsidRPr="00A20ECF">
        <w:rPr>
          <w:rFonts w:ascii="Times New Roman" w:hAnsi="Times New Roman" w:cs="Times New Roman"/>
          <w:sz w:val="24"/>
          <w:szCs w:val="24"/>
          <w:lang w:val="en-US"/>
        </w:rPr>
        <w:t>XV</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lang w:val="en-US"/>
        </w:rPr>
        <w:t>XVII</w:t>
      </w:r>
      <w:r w:rsidRPr="00A20ECF">
        <w:rPr>
          <w:rFonts w:ascii="Times New Roman" w:hAnsi="Times New Roman" w:cs="Times New Roman"/>
          <w:sz w:val="24"/>
          <w:szCs w:val="24"/>
          <w:lang w:val="uk-UA"/>
        </w:rPr>
        <w:t xml:space="preserve"> ст. Київ : Либідь, 2000. 368 с. </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Дахній А. Нариси історії західної філософії ХІХ-ХХ ст.: навч. посіб. Львів : ЛНУ імені Івана Франка, 2015. 488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rPr>
        <w:t>Енциклопедія постмодернізму.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Основи, 2003. 503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Індійська філософія.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Т. Кононенко. Харків : Фоліо, 2019. 144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Історія філософії: Словник / Заг. ред. В. Ярошовця. Київ : Знання України, 2005. 1200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Квіт С. М. Основи герменевтики: навч. посіб. Київ : ВД «КМ Академія, 2003. 191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Кралюк П. М., Шкрібляк М. В. Історія релігієзнавства в Україні. Київ : ЦУЛ, 2019. 160 с. </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Кузь О. М., Чешко В. Ф. Філософія науки: навч. посіб. Харьків : ХНЕУ ім. С. Кузнеця, 2017. 172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Литвинов В. Ренесансни</w:t>
      </w:r>
      <w:r w:rsidRPr="00A20ECF">
        <w:rPr>
          <w:rFonts w:ascii="Times New Roman" w:hAnsi="Times New Roman" w:cs="Times New Roman"/>
          <w:sz w:val="24"/>
          <w:szCs w:val="24"/>
        </w:rPr>
        <w:t>й гуманізм в Україні.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Вид-во Соломії Павличко </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Основи</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 2000. 472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Основи практичної філософії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за ред. А. М. Лоя. Київ : Бізнес-Поліграф, 2016. – 400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Пашук А. І Нариси з історії філософії середніх віків: Підручник. Київ : Видавничий дім «Ін Юре», 2007. 712 с.</w:t>
      </w:r>
    </w:p>
    <w:p w:rsidR="00F65A61" w:rsidRPr="002B4DC5" w:rsidRDefault="00F65A61" w:rsidP="002B4DC5">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Петрушенко В. Л. Етика та естетика: навч. посіб. Львів : Вид-во Нац. ун-ту «Львів. політехніка», 2006. 251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знання: онтологія, епістемологія, аксіологія: Монографія. Львів : Ахілл, 2005. 320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Поліщук І. Є., Галіченко М. В. Проблема української автокефалії : сучасний стан та шляхи вирішення. </w:t>
      </w:r>
      <w:r w:rsidRPr="00A20ECF">
        <w:rPr>
          <w:rFonts w:ascii="Times New Roman" w:hAnsi="Times New Roman" w:cs="Times New Roman"/>
          <w:i/>
          <w:iCs/>
          <w:sz w:val="24"/>
          <w:szCs w:val="24"/>
          <w:lang w:val="uk-UA"/>
        </w:rPr>
        <w:t>Південний архів. Сер. : Істор. науки.</w:t>
      </w:r>
      <w:r w:rsidRPr="00A20ECF">
        <w:rPr>
          <w:rFonts w:ascii="Times New Roman" w:hAnsi="Times New Roman" w:cs="Times New Roman"/>
          <w:sz w:val="24"/>
          <w:szCs w:val="24"/>
          <w:lang w:val="uk-UA"/>
        </w:rPr>
        <w:t xml:space="preserve"> Херсон, 2009. Вип. 30. С. 108-114.</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F65A61" w:rsidRPr="00A20ECF" w:rsidRDefault="00F65A61" w:rsidP="00292623">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Рассел Б. Історія західної філософії. Київ : Основи, 1995. 759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Рафальський О. О. Україна як цивілізаційний феномен / О. О. Рафальський. Київ : Бланк-Прес, 2010. 253</w:t>
      </w:r>
      <w:r w:rsidRPr="00A20ECF">
        <w:rPr>
          <w:rFonts w:ascii="Times New Roman" w:hAnsi="Times New Roman" w:cs="Times New Roman"/>
          <w:sz w:val="24"/>
          <w:szCs w:val="24"/>
          <w:lang w:val="en-US"/>
        </w:rPr>
        <w:t> </w:t>
      </w:r>
      <w:r w:rsidRPr="00A20ECF">
        <w:rPr>
          <w:rFonts w:ascii="Times New Roman" w:hAnsi="Times New Roman" w:cs="Times New Roman"/>
          <w:sz w:val="24"/>
          <w:szCs w:val="24"/>
          <w:lang w:val="uk-UA"/>
        </w:rPr>
        <w:t>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Рубанець О. Філософські проблеми наукового пізнання. Київ : Університетська книга, 2019. 229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Світ мудрості. Хрестоматія з філософії: навч. посіб. / Орендарчук Г., Шумка М. Тернопіль : Астон, 2004. 256 с.</w:t>
      </w:r>
    </w:p>
    <w:p w:rsidR="00F65A61" w:rsidRPr="002B4DC5" w:rsidRDefault="00F65A61" w:rsidP="002B4DC5">
      <w:pPr>
        <w:numPr>
          <w:ilvl w:val="0"/>
          <w:numId w:val="3"/>
        </w:numPr>
        <w:shd w:val="clear" w:color="auto" w:fill="FFFFFF"/>
        <w:spacing w:after="24" w:line="276" w:lineRule="auto"/>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Сінельнікова М. В. Деонтична етика І. Канта. </w:t>
      </w:r>
      <w:r w:rsidRPr="002B4DC5">
        <w:rPr>
          <w:rFonts w:ascii="Times New Roman" w:hAnsi="Times New Roman" w:cs="Times New Roman"/>
          <w:i/>
          <w:iCs/>
          <w:sz w:val="24"/>
          <w:szCs w:val="24"/>
          <w:lang w:val="uk-UA"/>
        </w:rPr>
        <w:t xml:space="preserve">Гілея: науковий вісник. Збірник наукових праць. </w:t>
      </w:r>
      <w:r w:rsidRPr="002B4DC5">
        <w:rPr>
          <w:rFonts w:ascii="Times New Roman" w:hAnsi="Times New Roman" w:cs="Times New Roman"/>
          <w:sz w:val="24"/>
          <w:szCs w:val="24"/>
          <w:lang w:val="uk-UA"/>
        </w:rPr>
        <w:t>Вип. 139 (12). Ч. 2. Філософські науки, 2018. С. 7 – 11.</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ХХ – ХХІ століть : Імена : Біографічний словник. / Укладач Ю. В. Омельченко. Київ : Фенікс, 2011. 212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Філософія науки: підручник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І. С. Добронравової. Київ : ВПЦ «Київський університет», 2018. 255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Філософський енциклопедичний словник </w:t>
      </w:r>
      <w:r w:rsidRPr="00A20ECF">
        <w:rPr>
          <w:rFonts w:ascii="Times New Roman" w:eastAsia="HiddenHorzOCR" w:hAnsi="Times New Roman" w:cs="Times New Roman"/>
          <w:sz w:val="24"/>
          <w:szCs w:val="24"/>
          <w:lang w:val="uk-UA"/>
        </w:rPr>
        <w:t>/ В. Шинкарук та ін.; Ін-т філософії ім. Г.С. Сковороди НАНУ. Київ : Абрис, 2002. 742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F65A61" w:rsidRPr="00A20ECF" w:rsidRDefault="00F65A61" w:rsidP="00292623">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Філософська антропологія: актуальні проблеми. Від теоретичного до практичного повороту. Монографія. Київ : ЦУЛ, 2019. 394 с.</w:t>
      </w:r>
    </w:p>
    <w:p w:rsidR="00F65A61" w:rsidRPr="00A20ECF" w:rsidRDefault="00F65A61" w:rsidP="00292623">
      <w:pPr>
        <w:spacing w:after="0" w:line="240" w:lineRule="auto"/>
        <w:ind w:firstLine="708"/>
        <w:rPr>
          <w:rFonts w:ascii="Times New Roman" w:hAnsi="Times New Roman" w:cs="Times New Roman"/>
          <w:sz w:val="24"/>
          <w:szCs w:val="24"/>
          <w:lang w:val="uk-UA"/>
        </w:rPr>
      </w:pPr>
    </w:p>
    <w:p w:rsidR="00F65A61" w:rsidRPr="00A20ECF" w:rsidRDefault="00F65A61" w:rsidP="00292623">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Інтернет-ресурси</w:t>
      </w:r>
    </w:p>
    <w:p w:rsidR="00F65A61" w:rsidRPr="003C2AA4" w:rsidRDefault="00F65A61" w:rsidP="003C2AA4">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w:t>
      </w:r>
      <w:r>
        <w:rPr>
          <w:rFonts w:ascii="Times New Roman" w:hAnsi="Times New Roman" w:cs="Times New Roman"/>
          <w:sz w:val="24"/>
          <w:szCs w:val="24"/>
          <w:lang w:val="uk-UA"/>
        </w:rPr>
        <w:t xml:space="preserve">Кант </w:t>
      </w:r>
      <w:r>
        <w:rPr>
          <w:rFonts w:ascii="Times New Roman" w:hAnsi="Times New Roman" w:cs="Times New Roman"/>
          <w:sz w:val="24"/>
          <w:szCs w:val="24"/>
          <w:lang w:val="en-US"/>
        </w:rPr>
        <w:t>vs</w:t>
      </w:r>
      <w:r>
        <w:rPr>
          <w:rFonts w:ascii="Times New Roman" w:hAnsi="Times New Roman" w:cs="Times New Roman"/>
          <w:sz w:val="24"/>
          <w:szCs w:val="24"/>
          <w:lang w:val="uk-UA"/>
        </w:rPr>
        <w:t xml:space="preserve"> Ніцше: порядок проти хаосу</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https://www.youtube.com/watch?v=bmtH4mSAciY</w:t>
      </w:r>
    </w:p>
    <w:p w:rsidR="00F65A61" w:rsidRPr="00A20ECF" w:rsidRDefault="00F65A61" w:rsidP="00292623">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античн</w:t>
      </w:r>
      <w:r>
        <w:rPr>
          <w:rFonts w:ascii="Times New Roman" w:hAnsi="Times New Roman" w:cs="Times New Roman"/>
          <w:sz w:val="24"/>
          <w:szCs w:val="24"/>
          <w:lang w:val="uk-UA"/>
        </w:rPr>
        <w:t>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https://www.youtube.com/playlist?list=PLTWnQB38Se1t-tHX0VFeFIFimeJOJf7h8</w:t>
      </w:r>
    </w:p>
    <w:p w:rsidR="00F65A61" w:rsidRPr="003C2AA4" w:rsidRDefault="00F65A61" w:rsidP="00292623">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середньовічної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https://www.youtube.com/playlist?list=PLTWnQB38Se1vgDAGLUzzeM9oaSCkdWyBm&amp;fbclid=IwAR0sZzyEuY_v1UklpOzv9eCFPnVR6VSevOuCpxrBwCDozbt3x_WnfkvkktA</w:t>
      </w:r>
    </w:p>
    <w:p w:rsidR="00F65A61" w:rsidRPr="00A20ECF" w:rsidRDefault="00F65A61" w:rsidP="00292623">
      <w:pPr>
        <w:numPr>
          <w:ilvl w:val="0"/>
          <w:numId w:val="3"/>
        </w:numPr>
        <w:spacing w:after="0"/>
        <w:ind w:left="567" w:hanging="567"/>
        <w:jc w:val="both"/>
        <w:rPr>
          <w:rFonts w:ascii="Times New Roman" w:eastAsia="MS Mincho" w:hAnsi="Times New Roman" w:cs="Times New Roman"/>
          <w:sz w:val="24"/>
          <w:szCs w:val="24"/>
          <w:lang w:val="uk-UA"/>
        </w:rPr>
      </w:pPr>
      <w:r w:rsidRPr="00A20ECF">
        <w:rPr>
          <w:rFonts w:ascii="Times New Roman" w:hAnsi="Times New Roman" w:cs="Times New Roman"/>
          <w:sz w:val="24"/>
          <w:szCs w:val="24"/>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w:t>
      </w:r>
      <w:r w:rsidRPr="00A20ECF">
        <w:rPr>
          <w:rFonts w:ascii="Times New Roman" w:hAnsi="Times New Roman" w:cs="Times New Roman"/>
          <w:sz w:val="24"/>
          <w:szCs w:val="24"/>
          <w:lang w:val="uk-UA"/>
        </w:rPr>
        <w:t>L : http://ekhsuir.kspu.edu/handle/123456789/833</w:t>
      </w:r>
      <w:r w:rsidRPr="00A20ECF">
        <w:rPr>
          <w:rFonts w:ascii="Times New Roman" w:eastAsia="MS Mincho" w:hAnsi="Times New Roman" w:cs="Times New Roman"/>
          <w:sz w:val="24"/>
          <w:szCs w:val="24"/>
          <w:lang w:val="uk-UA"/>
        </w:rPr>
        <w:t>1</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Гордійчук О. О.</w:t>
      </w:r>
      <w:r w:rsidRPr="00A20ECF">
        <w:rPr>
          <w:rStyle w:val="apple-converted-space"/>
          <w:rFonts w:ascii="Times New Roman" w:hAnsi="Times New Roman" w:cs="Times New Roman"/>
          <w:sz w:val="24"/>
          <w:szCs w:val="24"/>
          <w:shd w:val="clear" w:color="auto" w:fill="FFFFFF"/>
        </w:rPr>
        <w:t> </w:t>
      </w:r>
      <w:r w:rsidRPr="00A20ECF">
        <w:rPr>
          <w:rStyle w:val="Emphasis"/>
          <w:rFonts w:ascii="Times New Roman" w:hAnsi="Times New Roman" w:cs="Times New Roman"/>
          <w:i w:val="0"/>
          <w:iCs w:val="0"/>
          <w:sz w:val="24"/>
          <w:szCs w:val="24"/>
          <w:shd w:val="clear" w:color="auto" w:fill="FFFFFF"/>
          <w:lang w:val="uk-UA"/>
        </w:rPr>
        <w:t>Сутність та роль філософії в сучасних умовах.</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Українська полоністика</w:t>
      </w:r>
      <w:r w:rsidRPr="00A20ECF">
        <w:rPr>
          <w:rFonts w:ascii="Times New Roman" w:hAnsi="Times New Roman" w:cs="Times New Roman"/>
          <w:sz w:val="24"/>
          <w:szCs w:val="24"/>
          <w:shd w:val="clear" w:color="auto" w:fill="FFFFFF"/>
          <w:lang w:val="uk-UA"/>
        </w:rPr>
        <w:t>. 2015. № 12. С. 11 – 18.</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http://eprints.zu.edu.ua/id/eprint/20972</w:t>
      </w:r>
    </w:p>
    <w:p w:rsidR="00F65A61" w:rsidRPr="00A20ECF" w:rsidRDefault="00F65A61" w:rsidP="00292623">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 xml:space="preserve">Гринів О. Філософія. Курс лекцій для аспірантів. Навч. посіб. Львів : ЛДУФК, 2015. 380 с. </w:t>
      </w:r>
      <w:r w:rsidRPr="00A20ECF">
        <w:rPr>
          <w:sz w:val="24"/>
          <w:szCs w:val="24"/>
          <w:lang w:val="en-US"/>
        </w:rPr>
        <w:t>URL</w:t>
      </w:r>
      <w:r w:rsidRPr="00A20ECF">
        <w:rPr>
          <w:sz w:val="24"/>
          <w:szCs w:val="24"/>
          <w:lang w:val="uk-UA"/>
        </w:rPr>
        <w:t xml:space="preserve"> : http://repository.ldufk.edu.ua/bitstream/34606048/3584/1/osnovy%20filisosiji.pdf</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Гришанов І. В. Філософія : навчально-методичний посібник для студентів вищих навчальних закладів. Херсон, 2019. 272 с.</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rPr>
        <w:t xml:space="preserve"> http://eKhSUIR.kspu.edu/handle/123456789/9116</w:t>
      </w:r>
    </w:p>
    <w:p w:rsidR="00F65A61" w:rsidRPr="00A20ECF" w:rsidRDefault="00F65A61" w:rsidP="00292623">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Блез Паскаль. Лекція 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https://www.youtube.com/watch?v=r7pwKcg1lQY</w:t>
      </w:r>
    </w:p>
    <w:p w:rsidR="00F65A61" w:rsidRPr="00A20ECF" w:rsidRDefault="00F65A61" w:rsidP="00292623">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Карл Ясперс. Лекція 3.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https://www.youtube.com/watch?v=NTFW8rnRku4</w:t>
      </w:r>
    </w:p>
    <w:p w:rsidR="00F65A61" w:rsidRPr="00A20ECF" w:rsidRDefault="00F65A61" w:rsidP="00292623">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Мартін Гайдеггер. Лекція 4.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https://www.youtube.com/watch?v=_7prqMcwGZw</w:t>
      </w:r>
    </w:p>
    <w:p w:rsidR="00F65A61" w:rsidRPr="00A20ECF" w:rsidRDefault="00F65A61" w:rsidP="00292623">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Сьорен К’єркегор. Лекція 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https://www.youtube.com/watch?v=Uw_2FRJmtQo</w:t>
      </w:r>
    </w:p>
    <w:p w:rsidR="00F65A61" w:rsidRPr="00A20ECF" w:rsidRDefault="00F65A61" w:rsidP="00292623">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Загрійчук І. Д. Філософія як спосіб розв’язання протиріч буденної свідомості</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2013. № 72. С. 16 – 20.</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http://eprints.zu.edu.ua/id/eprint/10632</w:t>
      </w:r>
    </w:p>
    <w:p w:rsidR="00F65A61"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Індійська філософія: смисли</w:t>
      </w:r>
      <w:r w:rsidRPr="000F668E">
        <w:rPr>
          <w:rFonts w:ascii="Times New Roman" w:hAnsi="Times New Roman" w:cs="Times New Roman"/>
          <w:sz w:val="24"/>
          <w:szCs w:val="24"/>
          <w:shd w:val="clear" w:color="auto" w:fill="F9F9F9"/>
          <w:lang w:val="uk-UA"/>
        </w:rPr>
        <w:t xml:space="preserve"> </w:t>
      </w:r>
      <w:r>
        <w:rPr>
          <w:rFonts w:ascii="Times New Roman" w:hAnsi="Times New Roman" w:cs="Times New Roman"/>
          <w:sz w:val="24"/>
          <w:szCs w:val="24"/>
          <w:shd w:val="clear" w:color="auto" w:fill="F9F9F9"/>
          <w:lang w:val="en-US"/>
        </w:rPr>
        <w:t>vs</w:t>
      </w:r>
      <w:r>
        <w:rPr>
          <w:rFonts w:ascii="Times New Roman" w:hAnsi="Times New Roman" w:cs="Times New Roman"/>
          <w:sz w:val="24"/>
          <w:szCs w:val="24"/>
          <w:shd w:val="clear" w:color="auto" w:fill="F9F9F9"/>
          <w:lang w:val="uk-UA"/>
        </w:rPr>
        <w:t xml:space="preserve"> обмеження </w:t>
      </w:r>
      <w:r>
        <w:rPr>
          <w:rFonts w:ascii="Times New Roman" w:hAnsi="Times New Roman" w:cs="Times New Roman"/>
          <w:sz w:val="24"/>
          <w:szCs w:val="24"/>
          <w:shd w:val="clear" w:color="auto" w:fill="F9F9F9"/>
          <w:lang w:val="en-US"/>
        </w:rPr>
        <w:t>URL</w:t>
      </w:r>
      <w:r>
        <w:rPr>
          <w:rFonts w:ascii="Times New Roman" w:hAnsi="Times New Roman" w:cs="Times New Roman"/>
          <w:sz w:val="24"/>
          <w:szCs w:val="24"/>
          <w:shd w:val="clear" w:color="auto" w:fill="F9F9F9"/>
          <w:lang w:val="uk-UA"/>
        </w:rPr>
        <w:t xml:space="preserve"> : </w:t>
      </w:r>
      <w:r w:rsidRPr="000F668E">
        <w:rPr>
          <w:rFonts w:ascii="Times New Roman" w:hAnsi="Times New Roman" w:cs="Times New Roman"/>
          <w:sz w:val="24"/>
          <w:szCs w:val="24"/>
          <w:shd w:val="clear" w:color="auto" w:fill="F9F9F9"/>
          <w:lang w:val="uk-UA"/>
        </w:rPr>
        <w:t>https://www.youtube.com/watch?v=y9HHlCRWrEM</w:t>
      </w:r>
    </w:p>
    <w:p w:rsidR="00F65A61"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Кебуладзе В. Едмунд Гусерль: життєсвіт і політика</w:t>
      </w:r>
      <w:r w:rsidRPr="000F668E">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F668E">
        <w:rPr>
          <w:rFonts w:ascii="Times New Roman" w:hAnsi="Times New Roman" w:cs="Times New Roman"/>
          <w:sz w:val="24"/>
          <w:szCs w:val="24"/>
          <w:lang w:val="uk-UA"/>
        </w:rPr>
        <w:t>https://www.youtube.com/watch?v=Kf9ww5uCMR4</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sidRPr="00A20ECF">
        <w:rPr>
          <w:rFonts w:ascii="Times New Roman" w:hAnsi="Times New Roman" w:cs="Times New Roman"/>
          <w:sz w:val="24"/>
          <w:szCs w:val="24"/>
          <w:shd w:val="clear" w:color="auto" w:fill="F9F9F9"/>
          <w:lang w:val="uk-UA"/>
        </w:rPr>
        <w:t>Лактіонова А.</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A20ECF">
        <w:rPr>
          <w:rFonts w:ascii="Times New Roman" w:hAnsi="Times New Roman" w:cs="Times New Roman"/>
          <w:i/>
          <w:iCs/>
          <w:sz w:val="24"/>
          <w:szCs w:val="24"/>
          <w:shd w:val="clear" w:color="auto" w:fill="F9F9F9"/>
          <w:lang w:val="uk-UA"/>
        </w:rPr>
        <w:t>Філософська думка.</w:t>
      </w:r>
      <w:r w:rsidRPr="00A20ECF">
        <w:rPr>
          <w:rFonts w:ascii="Times New Roman" w:hAnsi="Times New Roman" w:cs="Times New Roman"/>
          <w:sz w:val="24"/>
          <w:szCs w:val="24"/>
          <w:shd w:val="clear" w:color="auto" w:fill="F9F9F9"/>
          <w:lang w:val="uk-UA"/>
        </w:rPr>
        <w:t xml:space="preserve"> 2013. № 5. С. 73 – 80.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9"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Philos</w:t>
        </w:r>
        <w:r w:rsidRPr="00A20ECF">
          <w:rPr>
            <w:rStyle w:val="Hyperlink"/>
            <w:rFonts w:ascii="Times New Roman" w:hAnsi="Times New Roman" w:cs="Times New Roman"/>
            <w:sz w:val="24"/>
            <w:szCs w:val="24"/>
            <w:shd w:val="clear" w:color="auto" w:fill="F9F9F9"/>
            <w:lang w:val="uk-UA"/>
          </w:rPr>
          <w:t>_2013_5_11</w:t>
        </w:r>
      </w:hyperlink>
      <w:r w:rsidRPr="00A20ECF">
        <w:rPr>
          <w:rFonts w:ascii="Times New Roman" w:hAnsi="Times New Roman" w:cs="Times New Roman"/>
          <w:sz w:val="24"/>
          <w:szCs w:val="24"/>
          <w:shd w:val="clear" w:color="auto" w:fill="F9F9F9"/>
          <w:lang w:val="uk-UA"/>
        </w:rPr>
        <w:t>.</w:t>
      </w:r>
    </w:p>
    <w:p w:rsidR="00F65A61" w:rsidRPr="002B4DC5" w:rsidRDefault="00F65A61" w:rsidP="002B4DC5">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lang w:val="uk-UA"/>
        </w:rPr>
        <w:t>Нємцева Н. В.</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lang w:val="uk-UA"/>
        </w:rPr>
        <w:t>Принципи біомедичної етики та її соціально-психологічні реалії в Україні.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1</w:t>
      </w:r>
      <w:r w:rsidRPr="002B4DC5">
        <w:rPr>
          <w:rFonts w:ascii="Times New Roman" w:hAnsi="Times New Roman" w:cs="Times New Roman"/>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90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95.</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 http://eprints.zu.edu.ua/id/eprint/21701</w:t>
      </w:r>
    </w:p>
    <w:p w:rsidR="00F65A61" w:rsidRPr="00A20ECF" w:rsidRDefault="00F65A61" w:rsidP="00292623">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Підскальна О. М. </w:t>
      </w:r>
      <w:r w:rsidRPr="00A20ECF">
        <w:rPr>
          <w:rStyle w:val="Emphasis"/>
          <w:rFonts w:ascii="Times New Roman" w:hAnsi="Times New Roman" w:cs="Times New Roman"/>
          <w:i w:val="0"/>
          <w:iCs w:val="0"/>
          <w:sz w:val="24"/>
          <w:szCs w:val="24"/>
          <w:shd w:val="clear" w:color="auto" w:fill="FFFFFF"/>
          <w:lang w:val="uk-UA"/>
        </w:rPr>
        <w:t>Мультикультуралізм як філософська концепція.</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2016. № </w:t>
      </w:r>
      <w:r w:rsidRPr="00A20ECF">
        <w:rPr>
          <w:rFonts w:ascii="Times New Roman" w:hAnsi="Times New Roman" w:cs="Times New Roman"/>
          <w:sz w:val="24"/>
          <w:szCs w:val="24"/>
          <w:shd w:val="clear" w:color="auto" w:fill="FFFFFF"/>
        </w:rPr>
        <w:t xml:space="preserve">1. </w:t>
      </w:r>
      <w:r w:rsidRPr="00A20ECF">
        <w:rPr>
          <w:rFonts w:ascii="Times New Roman" w:hAnsi="Times New Roman" w:cs="Times New Roman"/>
          <w:sz w:val="24"/>
          <w:szCs w:val="24"/>
          <w:shd w:val="clear" w:color="auto" w:fill="FFFFFF"/>
          <w:lang w:val="uk-UA"/>
        </w:rPr>
        <w:t>С</w:t>
      </w:r>
      <w:r w:rsidRPr="00A20ECF">
        <w:rPr>
          <w:rFonts w:ascii="Times New Roman" w:hAnsi="Times New Roman" w:cs="Times New Roman"/>
          <w:sz w:val="24"/>
          <w:szCs w:val="24"/>
          <w:shd w:val="clear" w:color="auto" w:fill="FFFFFF"/>
        </w:rPr>
        <w:t>. 113</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120.</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http://eprints.zu.edu.ua/id/eprint/21705</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Поліщук І. Є. Відкрите суспільство та його «вороги» К. Поппера : теоретичні здобутки та виховний потенціал</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[Електронний ресурс]</w:t>
      </w:r>
      <w:r w:rsidRPr="00A20ECF">
        <w:rPr>
          <w:rFonts w:ascii="Times New Roman" w:hAnsi="Times New Roman" w:cs="Times New Roman"/>
          <w:sz w:val="24"/>
          <w:szCs w:val="24"/>
        </w:rPr>
        <w:t xml:space="preserve">. </w:t>
      </w:r>
      <w:r w:rsidRPr="00A20ECF">
        <w:rPr>
          <w:rFonts w:ascii="Times New Roman" w:hAnsi="Times New Roman" w:cs="Times New Roman"/>
          <w:i/>
          <w:iCs/>
          <w:sz w:val="24"/>
          <w:szCs w:val="24"/>
        </w:rPr>
        <w:t>Духовна культура української молоді : реальний стан та перспективи розвитку. Зб. наук. статей.</w:t>
      </w:r>
      <w:r w:rsidRPr="00A20ECF">
        <w:rPr>
          <w:rFonts w:ascii="Times New Roman" w:hAnsi="Times New Roman" w:cs="Times New Roman"/>
          <w:sz w:val="24"/>
          <w:szCs w:val="24"/>
        </w:rPr>
        <w:t xml:space="preserve"> Херсон, 2015. С. </w:t>
      </w:r>
      <w:r w:rsidRPr="00A20ECF">
        <w:rPr>
          <w:rFonts w:ascii="Times New Roman" w:hAnsi="Times New Roman" w:cs="Times New Roman"/>
          <w:sz w:val="24"/>
          <w:szCs w:val="24"/>
          <w:lang w:val="uk-UA"/>
        </w:rPr>
        <w:t>50-55</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rPr>
        <w:t xml:space="preserve"> </w:t>
      </w:r>
      <w:hyperlink r:id="rId10" w:history="1">
        <w:r w:rsidRPr="00A20ECF">
          <w:rPr>
            <w:rStyle w:val="Hyperlink"/>
            <w:rFonts w:ascii="Times New Roman" w:hAnsi="Times New Roman" w:cs="Times New Roman"/>
            <w:sz w:val="24"/>
            <w:szCs w:val="24"/>
            <w:lang w:val="uk-UA"/>
          </w:rPr>
          <w:t>http://ekhsuir.kspu.edu/handle/123456789/1578</w:t>
        </w:r>
      </w:hyperlink>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A20ECF">
        <w:rPr>
          <w:rFonts w:ascii="Times New Roman" w:hAnsi="Times New Roman" w:cs="Times New Roman"/>
          <w:sz w:val="24"/>
          <w:szCs w:val="24"/>
          <w:shd w:val="clear" w:color="auto" w:fill="FFFFFF"/>
        </w:rPr>
        <w:t>PhD</w:t>
      </w:r>
      <w:r w:rsidRPr="00A20ECF">
        <w:rPr>
          <w:rFonts w:ascii="Times New Roman" w:hAnsi="Times New Roman" w:cs="Times New Roman"/>
          <w:sz w:val="24"/>
          <w:szCs w:val="24"/>
          <w:shd w:val="clear" w:color="auto" w:fill="FFFFFF"/>
          <w:lang w:val="uk-UA"/>
        </w:rPr>
        <w:t xml:space="preserve">) в сучасному університеті). </w:t>
      </w:r>
      <w:r w:rsidRPr="00A20ECF">
        <w:rPr>
          <w:rFonts w:ascii="Times New Roman" w:hAnsi="Times New Roman" w:cs="Times New Roman"/>
          <w:i/>
          <w:iCs/>
          <w:sz w:val="24"/>
          <w:szCs w:val="24"/>
          <w:shd w:val="clear" w:color="auto" w:fill="FFFFFF"/>
          <w:lang w:val="uk-UA"/>
        </w:rPr>
        <w:t>Педагогічні науки : збірник наукових праць.</w:t>
      </w:r>
      <w:r w:rsidRPr="00A20ECF">
        <w:rPr>
          <w:rFonts w:ascii="Times New Roman" w:hAnsi="Times New Roman" w:cs="Times New Roman"/>
          <w:sz w:val="24"/>
          <w:szCs w:val="24"/>
          <w:shd w:val="clear" w:color="auto" w:fill="FFFFFF"/>
          <w:lang w:val="uk-UA"/>
        </w:rPr>
        <w:t xml:space="preserve"> Херсон, 2018. Вип. 85. С. 144–149.</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shd w:val="clear" w:color="auto" w:fill="F9F2F4"/>
        </w:rPr>
        <w:t>http://eKhSUIR.kspu.edu/handle/123456789/9339</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9F9F9"/>
          <w:lang w:val="uk-UA"/>
        </w:rPr>
        <w:t>Пролеєв С.</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Філософські компетентності: якими їм бути? </w:t>
      </w:r>
      <w:r w:rsidRPr="00A20ECF">
        <w:rPr>
          <w:rFonts w:ascii="Times New Roman" w:hAnsi="Times New Roman" w:cs="Times New Roman"/>
          <w:i/>
          <w:iCs/>
          <w:sz w:val="24"/>
          <w:szCs w:val="24"/>
          <w:shd w:val="clear" w:color="auto" w:fill="F9F9F9"/>
          <w:lang w:val="uk-UA"/>
        </w:rPr>
        <w:t xml:space="preserve">Філософія освіти. </w:t>
      </w:r>
      <w:r w:rsidRPr="00A20ECF">
        <w:rPr>
          <w:rFonts w:ascii="Times New Roman" w:hAnsi="Times New Roman" w:cs="Times New Roman"/>
          <w:sz w:val="24"/>
          <w:szCs w:val="24"/>
          <w:shd w:val="clear" w:color="auto" w:fill="F9F9F9"/>
          <w:lang w:val="uk-UA"/>
        </w:rPr>
        <w:t xml:space="preserve">2016. № 2. С. 88 – 96.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1"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PhilEdu</w:t>
        </w:r>
        <w:r w:rsidRPr="00A20ECF">
          <w:rPr>
            <w:rStyle w:val="Hyperlink"/>
            <w:rFonts w:ascii="Times New Roman" w:hAnsi="Times New Roman" w:cs="Times New Roman"/>
            <w:sz w:val="24"/>
            <w:szCs w:val="24"/>
            <w:shd w:val="clear" w:color="auto" w:fill="F9F9F9"/>
            <w:lang w:val="uk-UA"/>
          </w:rPr>
          <w:t>_2016_2_9</w:t>
        </w:r>
      </w:hyperlink>
      <w:r w:rsidRPr="00A20ECF">
        <w:rPr>
          <w:rFonts w:ascii="Times New Roman" w:hAnsi="Times New Roman" w:cs="Times New Roman"/>
          <w:sz w:val="24"/>
          <w:szCs w:val="24"/>
          <w:shd w:val="clear" w:color="auto" w:fill="F9F9F9"/>
          <w:lang w:val="uk-UA"/>
        </w:rPr>
        <w:t>.</w:t>
      </w:r>
    </w:p>
    <w:p w:rsidR="00F65A61" w:rsidRDefault="00F65A61" w:rsidP="00292623">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Pr>
          <w:rStyle w:val="personname"/>
          <w:rFonts w:ascii="Times New Roman" w:hAnsi="Times New Roman" w:cs="Times New Roman"/>
          <w:sz w:val="24"/>
          <w:szCs w:val="24"/>
          <w:shd w:val="clear" w:color="auto" w:fill="FFFFFF"/>
          <w:lang w:val="uk-UA"/>
        </w:rPr>
        <w:t>Ранні античні філософи</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Style w:val="personname"/>
          <w:rFonts w:ascii="Times New Roman" w:hAnsi="Times New Roman" w:cs="Times New Roman"/>
          <w:sz w:val="24"/>
          <w:szCs w:val="24"/>
          <w:shd w:val="clear" w:color="auto" w:fill="FFFFFF"/>
          <w:lang w:val="uk-UA"/>
        </w:rPr>
        <w:t>https://www.youtube.com/playlist?list=PLYCS-PXzx5B1sTli-ym2J24Jig-EppsZ7&amp;fbclid=IwAR02xSZ-lKQrRcDdSU0bqCgIkZUECLv8J3Z13T6Rm8R7djqj-zMbkl3-Ogg</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Сабадуха В. О. </w:t>
      </w:r>
      <w:r w:rsidRPr="00A20ECF">
        <w:rPr>
          <w:rStyle w:val="Emphasis"/>
          <w:rFonts w:ascii="Times New Roman" w:hAnsi="Times New Roman" w:cs="Times New Roman"/>
          <w:i w:val="0"/>
          <w:iCs w:val="0"/>
          <w:sz w:val="24"/>
          <w:szCs w:val="24"/>
          <w:shd w:val="clear" w:color="auto" w:fill="FFFFFF"/>
          <w:lang w:val="uk-UA"/>
        </w:rPr>
        <w:t>Онтологія як філософська наука про достатні підстави людського буття.</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2014 №75. С. 25 – 31.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http://eprints.zu.edu.ua/id/eprint/13581</w:t>
      </w:r>
    </w:p>
    <w:p w:rsidR="00F65A61" w:rsidRPr="00A20ECF"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Сардак О. В. </w:t>
      </w:r>
      <w:r w:rsidRPr="00A20ECF">
        <w:rPr>
          <w:rStyle w:val="Emphasis"/>
          <w:rFonts w:ascii="Times New Roman" w:hAnsi="Times New Roman" w:cs="Times New Roman"/>
          <w:i w:val="0"/>
          <w:iCs w:val="0"/>
          <w:sz w:val="24"/>
          <w:szCs w:val="24"/>
          <w:shd w:val="clear" w:color="auto" w:fill="FFFFFF"/>
          <w:lang w:val="uk-UA"/>
        </w:rPr>
        <w:t>Людвіг Вітгенштейн і його «мовні ігри».</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i/>
          <w:iCs/>
          <w:sz w:val="24"/>
          <w:szCs w:val="24"/>
          <w:shd w:val="clear" w:color="auto" w:fill="FFFFFF"/>
        </w:rPr>
        <w:t>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2013. № 71. С. 270 – 272.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http://eprints.zu.edu.ua/id/eprint/10356</w:t>
      </w:r>
    </w:p>
    <w:p w:rsidR="00F65A61" w:rsidRPr="002B4DC5" w:rsidRDefault="00F65A61" w:rsidP="00292623">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Саух Ю. П. </w:t>
      </w:r>
      <w:r w:rsidRPr="00A20ECF">
        <w:rPr>
          <w:rStyle w:val="Emphasis"/>
          <w:rFonts w:ascii="Times New Roman" w:hAnsi="Times New Roman" w:cs="Times New Roman"/>
          <w:i w:val="0"/>
          <w:iCs w:val="0"/>
          <w:sz w:val="24"/>
          <w:szCs w:val="24"/>
          <w:shd w:val="clear" w:color="auto" w:fill="FFFFFF"/>
          <w:lang w:val="uk-UA"/>
        </w:rPr>
        <w:t>Особливості буддизму як транснаціональної філософсько-світоглядної системи.</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 xml:space="preserve">. </w:t>
      </w:r>
      <w:r w:rsidRPr="00A20ECF">
        <w:rPr>
          <w:rFonts w:ascii="Times New Roman" w:hAnsi="Times New Roman" w:cs="Times New Roman"/>
          <w:sz w:val="24"/>
          <w:szCs w:val="24"/>
          <w:shd w:val="clear" w:color="auto" w:fill="FFFFFF"/>
          <w:lang w:val="uk-UA"/>
        </w:rPr>
        <w:t>2006</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30. С</w:t>
      </w:r>
      <w:r w:rsidRPr="00A20ECF">
        <w:rPr>
          <w:rFonts w:ascii="Times New Roman" w:hAnsi="Times New Roman" w:cs="Times New Roman"/>
          <w:sz w:val="24"/>
          <w:szCs w:val="24"/>
          <w:shd w:val="clear" w:color="auto" w:fill="FFFFFF"/>
        </w:rPr>
        <w:t>. 7</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2" w:history="1">
        <w:r w:rsidRPr="006E4494">
          <w:rPr>
            <w:rStyle w:val="Hyperlink"/>
            <w:rFonts w:ascii="Times New Roman" w:hAnsi="Times New Roman" w:cs="Times New Roman"/>
            <w:sz w:val="24"/>
            <w:szCs w:val="24"/>
            <w:lang w:val="uk-UA"/>
          </w:rPr>
          <w:t>http://eprints.zu.edu.ua/id/eprint/1224</w:t>
        </w:r>
      </w:hyperlink>
    </w:p>
    <w:p w:rsidR="00F65A61" w:rsidRPr="002B4DC5" w:rsidRDefault="00F65A61" w:rsidP="002B4DC5">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personname"/>
          <w:rFonts w:ascii="Times New Roman" w:hAnsi="Times New Roman" w:cs="Times New Roman"/>
          <w:sz w:val="24"/>
          <w:szCs w:val="24"/>
          <w:shd w:val="clear" w:color="auto" w:fill="FFFFFF"/>
          <w:lang w:val="uk-UA"/>
        </w:rPr>
        <w:t xml:space="preserve"> </w:t>
      </w:r>
      <w:r w:rsidRPr="002B4DC5">
        <w:rPr>
          <w:rStyle w:val="Emphasis"/>
          <w:rFonts w:ascii="Times New Roman" w:hAnsi="Times New Roman" w:cs="Times New Roman"/>
          <w:i w:val="0"/>
          <w:iCs w:val="0"/>
          <w:sz w:val="24"/>
          <w:szCs w:val="24"/>
          <w:shd w:val="clear" w:color="auto" w:fill="FFFFFF"/>
        </w:rPr>
        <w:t>Етика особистісних стосунків.</w:t>
      </w:r>
      <w:r w:rsidRPr="002B4DC5">
        <w:rPr>
          <w:rStyle w:val="Emphasis"/>
          <w:rFonts w:ascii="Times New Roman" w:hAnsi="Times New Roman" w:cs="Times New Roman"/>
          <w:i w:val="0"/>
          <w:iCs w:val="0"/>
          <w:sz w:val="24"/>
          <w:szCs w:val="24"/>
          <w:shd w:val="clear" w:color="auto" w:fill="FFFFFF"/>
          <w:lang w:val="uk-UA"/>
        </w:rPr>
        <w:t xml:space="preserve">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2015. № 78. С</w:t>
      </w:r>
      <w:r w:rsidRPr="002B4DC5">
        <w:rPr>
          <w:rFonts w:ascii="Times New Roman" w:hAnsi="Times New Roman" w:cs="Times New Roman"/>
          <w:sz w:val="24"/>
          <w:szCs w:val="24"/>
          <w:shd w:val="clear" w:color="auto" w:fill="FFFFFF"/>
        </w:rPr>
        <w:t>. 20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23.</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http://eprints.zu.edu.ua/id/eprint/17379</w:t>
      </w:r>
    </w:p>
    <w:p w:rsidR="00F65A61" w:rsidRPr="002B4DC5" w:rsidRDefault="00F65A61" w:rsidP="002B4DC5">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rPr>
        <w:t>Естетичне відношення людини до дійсності.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i/>
          <w:iCs/>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 xml:space="preserve">82.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133</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136.</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http://eprints.zu.edu.ua/id/eprint/21708</w:t>
      </w:r>
    </w:p>
    <w:p w:rsidR="00F65A61" w:rsidRDefault="00F65A61" w:rsidP="002B4DC5">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Тофтул М. Г. Сучасний словник з етики : Словник. Житомир : Вид-во ЖДУ, 2014. 416 с.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http://eprints.zu.edu.ua/id/eprint/11783</w:t>
      </w:r>
      <w:r w:rsidRPr="002B4DC5">
        <w:rPr>
          <w:rFonts w:ascii="Times New Roman" w:hAnsi="Times New Roman" w:cs="Times New Roman"/>
          <w:sz w:val="24"/>
          <w:szCs w:val="24"/>
          <w:lang w:val="uk-UA"/>
        </w:rPr>
        <w:t xml:space="preserve"> </w:t>
      </w:r>
    </w:p>
    <w:p w:rsidR="00F65A61" w:rsidRPr="002B4DC5" w:rsidRDefault="00F65A61" w:rsidP="002B4DC5">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Хома О. Лекції з філософії Нового часу.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Pr="003C2AA4">
        <w:rPr>
          <w:rFonts w:ascii="Times New Roman" w:hAnsi="Times New Roman" w:cs="Times New Roman"/>
          <w:sz w:val="24"/>
          <w:szCs w:val="24"/>
          <w:lang w:val="uk-UA"/>
        </w:rPr>
        <w:t>https://www.youtube.com/playlist?list=PL6sFe3vlBo8VjBy5DXBxvp4jGas91K7Wa&amp;fbclid=IwAR2Q9B3ewQjWDvpll1LBJU9i5JUZGk0fZsgR295mRGNQjDRb-CErR1Tluzs</w:t>
      </w:r>
    </w:p>
    <w:p w:rsidR="00F65A61" w:rsidRPr="00A20ECF" w:rsidRDefault="00F65A61" w:rsidP="00292623">
      <w:pPr>
        <w:spacing w:line="276" w:lineRule="auto"/>
        <w:ind w:left="709"/>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Першоджерела</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Аристотель. Поетика. Харків : Фоліо, 2018. 154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Арістотель Політика. Київ : Основи, 2000. 239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Бергсон А. Творча еволюція. Київ : Вид-во Жупанського, 2010. 318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Боецій. Розрада від філософії. Львів : Апріорі, 2019. 208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Вебер М. Протестантська етика та дух капіталізму. Київ : Основи, 1994. 261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Вольтер. Кандід, або Оптимізм. Харків : Фоліо, 2017. 128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Гегель Г. В. Ф. Феноменологія духу. Харків : Фоліо, 2019. 476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Кант І. Пролегомени до кожної майбутньої метафізики, яка може постати як наука. Харків : Фоліо, 2018. 284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Луцій Анней Сенека. Моральні листи до Луцілія. Львів : Апріорі, 2017. 552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Марк Тулій Цицерон. Про закони. Про державу. Про природу богів. Львів : Апріорі, 2019. 392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 Джон Стюарт. Про свободу: Есе. Київ : вид-во Соломії Павличко, 2001. 461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Монтень М. Проби. Харків : Фоліо, 2012. 443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Ніцще Ф. Ранкова зоря. Думки про моральні пересуди. Київ : Темпора, 2018. 800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Нора К., Вітторіо Гьосле. Кав’ярня мертвих філософів. Філософське листування для дітей та дорослих. Київ : Новий акрополь, 2019. 256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Апологія Сократа. Діалоги. Харків : Фоліо, 2017. 405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Держава. Політичний трактат. Київ :Орієнтир, 2017. 336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Руссо Ж.-Ж. Вибрані трактати. Харків : Фоліо, 2018. 608 с.</w:t>
      </w:r>
    </w:p>
    <w:p w:rsidR="00F65A61" w:rsidRPr="00A20ECF" w:rsidRDefault="00F65A61" w:rsidP="00292623">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Руссо Ж.-Ж. Про суспільну угоду, або принципи політичного права. Київ : </w:t>
      </w:r>
      <w:r w:rsidRPr="00A20ECF">
        <w:rPr>
          <w:rFonts w:ascii="Times New Roman" w:hAnsi="Times New Roman" w:cs="Times New Roman"/>
          <w:sz w:val="24"/>
          <w:szCs w:val="24"/>
          <w:lang w:val="en-US"/>
        </w:rPr>
        <w:t>Port</w:t>
      </w:r>
      <w:r w:rsidRPr="00A20ECF">
        <w:rPr>
          <w:rFonts w:ascii="Times New Roman" w:hAnsi="Times New Roman" w:cs="Times New Roman"/>
          <w:sz w:val="24"/>
          <w:szCs w:val="24"/>
          <w:lang w:val="uk-UA"/>
        </w:rPr>
        <w:t>-</w:t>
      </w:r>
      <w:r w:rsidRPr="00A20ECF">
        <w:rPr>
          <w:rFonts w:ascii="Times New Roman" w:hAnsi="Times New Roman" w:cs="Times New Roman"/>
          <w:sz w:val="24"/>
          <w:szCs w:val="24"/>
          <w:lang w:val="en-US"/>
        </w:rPr>
        <w:t>Royal</w:t>
      </w:r>
      <w:r w:rsidRPr="00A20ECF">
        <w:rPr>
          <w:rFonts w:ascii="Times New Roman" w:hAnsi="Times New Roman" w:cs="Times New Roman"/>
          <w:sz w:val="24"/>
          <w:szCs w:val="24"/>
          <w:lang w:val="uk-UA"/>
        </w:rPr>
        <w:t>, 2001. 349 с.</w:t>
      </w:r>
    </w:p>
    <w:p w:rsidR="00F65A61" w:rsidRPr="00A20ECF" w:rsidRDefault="00F65A61" w:rsidP="00292623">
      <w:pPr>
        <w:numPr>
          <w:ilvl w:val="0"/>
          <w:numId w:val="35"/>
        </w:numPr>
        <w:tabs>
          <w:tab w:val="left" w:pos="0"/>
          <w:tab w:val="left" w:pos="567"/>
        </w:tabs>
        <w:spacing w:line="276" w:lineRule="auto"/>
        <w:ind w:left="567" w:hanging="567"/>
        <w:jc w:val="both"/>
        <w:rPr>
          <w:sz w:val="24"/>
          <w:szCs w:val="24"/>
        </w:rPr>
      </w:pPr>
      <w:r w:rsidRPr="00A20ECF">
        <w:rPr>
          <w:rFonts w:ascii="Times New Roman" w:hAnsi="Times New Roman" w:cs="Times New Roman"/>
          <w:sz w:val="24"/>
          <w:szCs w:val="24"/>
          <w:lang w:val="uk-UA"/>
        </w:rPr>
        <w:t>Спіноза Б. Теологічно-політичний трактат. Харків : Фоліо, 2018. 416 с.</w:t>
      </w:r>
    </w:p>
    <w:p w:rsidR="00F65A61" w:rsidRPr="00A20ECF" w:rsidRDefault="00F65A61">
      <w:pPr>
        <w:rPr>
          <w:sz w:val="24"/>
          <w:szCs w:val="24"/>
        </w:rPr>
      </w:pPr>
    </w:p>
    <w:sectPr w:rsidR="00F65A61" w:rsidRPr="00A20ECF" w:rsidSect="0029262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791585"/>
    <w:multiLevelType w:val="hybridMultilevel"/>
    <w:tmpl w:val="99C6C9EC"/>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FB12AB"/>
    <w:multiLevelType w:val="hybridMultilevel"/>
    <w:tmpl w:val="CE008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B79E7"/>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0">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6">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3180A44"/>
    <w:multiLevelType w:val="hybridMultilevel"/>
    <w:tmpl w:val="E89C6E10"/>
    <w:lvl w:ilvl="0" w:tplc="0419000F">
      <w:start w:val="1"/>
      <w:numFmt w:val="decimal"/>
      <w:lvlText w:val="%1."/>
      <w:lvlJc w:val="left"/>
      <w:pPr>
        <w:ind w:left="849" w:hanging="360"/>
      </w:p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32">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28"/>
  </w:num>
  <w:num w:numId="3">
    <w:abstractNumId w:val="35"/>
  </w:num>
  <w:num w:numId="4">
    <w:abstractNumId w:val="19"/>
  </w:num>
  <w:num w:numId="5">
    <w:abstractNumId w:val="27"/>
  </w:num>
  <w:num w:numId="6">
    <w:abstractNumId w:val="31"/>
  </w:num>
  <w:num w:numId="7">
    <w:abstractNumId w:val="15"/>
  </w:num>
  <w:num w:numId="8">
    <w:abstractNumId w:val="10"/>
  </w:num>
  <w:num w:numId="9">
    <w:abstractNumId w:val="20"/>
  </w:num>
  <w:num w:numId="10">
    <w:abstractNumId w:val="14"/>
  </w:num>
  <w:num w:numId="11">
    <w:abstractNumId w:val="40"/>
  </w:num>
  <w:num w:numId="12">
    <w:abstractNumId w:val="22"/>
  </w:num>
  <w:num w:numId="13">
    <w:abstractNumId w:val="6"/>
  </w:num>
  <w:num w:numId="14">
    <w:abstractNumId w:val="26"/>
  </w:num>
  <w:num w:numId="15">
    <w:abstractNumId w:val="11"/>
  </w:num>
  <w:num w:numId="16">
    <w:abstractNumId w:val="0"/>
  </w:num>
  <w:num w:numId="17">
    <w:abstractNumId w:val="34"/>
  </w:num>
  <w:num w:numId="18">
    <w:abstractNumId w:val="3"/>
  </w:num>
  <w:num w:numId="19">
    <w:abstractNumId w:val="23"/>
  </w:num>
  <w:num w:numId="20">
    <w:abstractNumId w:val="29"/>
  </w:num>
  <w:num w:numId="21">
    <w:abstractNumId w:val="37"/>
  </w:num>
  <w:num w:numId="22">
    <w:abstractNumId w:val="42"/>
  </w:num>
  <w:num w:numId="23">
    <w:abstractNumId w:val="24"/>
  </w:num>
  <w:num w:numId="24">
    <w:abstractNumId w:val="39"/>
  </w:num>
  <w:num w:numId="25">
    <w:abstractNumId w:val="30"/>
  </w:num>
  <w:num w:numId="26">
    <w:abstractNumId w:val="25"/>
  </w:num>
  <w:num w:numId="27">
    <w:abstractNumId w:val="9"/>
  </w:num>
  <w:num w:numId="28">
    <w:abstractNumId w:val="21"/>
  </w:num>
  <w:num w:numId="29">
    <w:abstractNumId w:val="32"/>
  </w:num>
  <w:num w:numId="30">
    <w:abstractNumId w:val="41"/>
  </w:num>
  <w:num w:numId="31">
    <w:abstractNumId w:val="16"/>
  </w:num>
  <w:num w:numId="32">
    <w:abstractNumId w:val="18"/>
  </w:num>
  <w:num w:numId="33">
    <w:abstractNumId w:val="33"/>
  </w:num>
  <w:num w:numId="34">
    <w:abstractNumId w:val="12"/>
  </w:num>
  <w:num w:numId="35">
    <w:abstractNumId w:val="7"/>
  </w:num>
  <w:num w:numId="36">
    <w:abstractNumId w:val="38"/>
  </w:num>
  <w:num w:numId="37">
    <w:abstractNumId w:val="8"/>
  </w:num>
  <w:num w:numId="38">
    <w:abstractNumId w:val="36"/>
  </w:num>
  <w:num w:numId="39">
    <w:abstractNumId w:val="4"/>
  </w:num>
  <w:num w:numId="40">
    <w:abstractNumId w:val="17"/>
  </w:num>
  <w:num w:numId="41">
    <w:abstractNumId w:val="2"/>
  </w:num>
  <w:num w:numId="42">
    <w:abstractNumId w:val="1"/>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623"/>
    <w:rsid w:val="0007704D"/>
    <w:rsid w:val="00081482"/>
    <w:rsid w:val="000B348D"/>
    <w:rsid w:val="000F668E"/>
    <w:rsid w:val="00130CC8"/>
    <w:rsid w:val="00186830"/>
    <w:rsid w:val="001A199D"/>
    <w:rsid w:val="001D2B61"/>
    <w:rsid w:val="00200A2A"/>
    <w:rsid w:val="00200DF1"/>
    <w:rsid w:val="0023705D"/>
    <w:rsid w:val="00292623"/>
    <w:rsid w:val="002B4DC5"/>
    <w:rsid w:val="002F68BF"/>
    <w:rsid w:val="00327E37"/>
    <w:rsid w:val="003C04A1"/>
    <w:rsid w:val="003C2AA4"/>
    <w:rsid w:val="0043719F"/>
    <w:rsid w:val="004B2E0F"/>
    <w:rsid w:val="004D6A00"/>
    <w:rsid w:val="004F7992"/>
    <w:rsid w:val="006A4320"/>
    <w:rsid w:val="006A59CD"/>
    <w:rsid w:val="006E4494"/>
    <w:rsid w:val="00764EF6"/>
    <w:rsid w:val="007832B4"/>
    <w:rsid w:val="007E0D66"/>
    <w:rsid w:val="00867394"/>
    <w:rsid w:val="0087769C"/>
    <w:rsid w:val="009070CF"/>
    <w:rsid w:val="00937332"/>
    <w:rsid w:val="009F0B15"/>
    <w:rsid w:val="00A20ECF"/>
    <w:rsid w:val="00A35B87"/>
    <w:rsid w:val="00A44881"/>
    <w:rsid w:val="00A57D79"/>
    <w:rsid w:val="00AA35F7"/>
    <w:rsid w:val="00AB0A77"/>
    <w:rsid w:val="00AD33A9"/>
    <w:rsid w:val="00C2613D"/>
    <w:rsid w:val="00C324D0"/>
    <w:rsid w:val="00C43756"/>
    <w:rsid w:val="00CC4864"/>
    <w:rsid w:val="00CE7300"/>
    <w:rsid w:val="00D40FFC"/>
    <w:rsid w:val="00D748B5"/>
    <w:rsid w:val="00DD79F6"/>
    <w:rsid w:val="00DF1A6A"/>
    <w:rsid w:val="00EA2E0A"/>
    <w:rsid w:val="00ED443E"/>
    <w:rsid w:val="00EF009E"/>
    <w:rsid w:val="00EF453B"/>
    <w:rsid w:val="00F61073"/>
    <w:rsid w:val="00F65A61"/>
    <w:rsid w:val="00F83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2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92623"/>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292623"/>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292623"/>
    <w:pPr>
      <w:spacing w:after="200" w:line="276" w:lineRule="auto"/>
      <w:ind w:left="720"/>
    </w:pPr>
    <w:rPr>
      <w:rFonts w:eastAsia="Times New Roman"/>
      <w:lang w:eastAsia="ru-RU"/>
    </w:rPr>
  </w:style>
  <w:style w:type="paragraph" w:styleId="NormalWeb">
    <w:name w:val="Normal (Web)"/>
    <w:basedOn w:val="Normal"/>
    <w:uiPriority w:val="99"/>
    <w:rsid w:val="00292623"/>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292623"/>
    <w:rPr>
      <w:i/>
      <w:iCs/>
    </w:rPr>
  </w:style>
  <w:style w:type="paragraph" w:customStyle="1" w:styleId="a">
    <w:name w:val="Обычный текст"/>
    <w:basedOn w:val="Normal"/>
    <w:uiPriority w:val="99"/>
    <w:rsid w:val="00292623"/>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29262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292623"/>
    <w:rPr>
      <w:b/>
      <w:bCs/>
    </w:rPr>
  </w:style>
  <w:style w:type="character" w:customStyle="1" w:styleId="st">
    <w:name w:val="st"/>
    <w:basedOn w:val="DefaultParagraphFont"/>
    <w:uiPriority w:val="99"/>
    <w:rsid w:val="00292623"/>
  </w:style>
  <w:style w:type="paragraph" w:customStyle="1" w:styleId="style1">
    <w:name w:val="style1"/>
    <w:basedOn w:val="Normal"/>
    <w:uiPriority w:val="99"/>
    <w:rsid w:val="00292623"/>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292623"/>
    <w:rPr>
      <w:color w:val="0000FF"/>
      <w:u w:val="single"/>
    </w:rPr>
  </w:style>
  <w:style w:type="character" w:customStyle="1" w:styleId="personname">
    <w:name w:val="person_name"/>
    <w:basedOn w:val="DefaultParagraphFont"/>
    <w:uiPriority w:val="99"/>
    <w:rsid w:val="00292623"/>
  </w:style>
  <w:style w:type="character" w:customStyle="1" w:styleId="apple-converted-space">
    <w:name w:val="apple-converted-space"/>
    <w:basedOn w:val="DefaultParagraphFont"/>
    <w:uiPriority w:val="99"/>
    <w:rsid w:val="00292623"/>
  </w:style>
  <w:style w:type="paragraph" w:customStyle="1" w:styleId="Default">
    <w:name w:val="Default"/>
    <w:uiPriority w:val="99"/>
    <w:rsid w:val="00292623"/>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292623"/>
    <w:pPr>
      <w:spacing w:after="120" w:line="480" w:lineRule="auto"/>
    </w:pPr>
  </w:style>
  <w:style w:type="character" w:customStyle="1" w:styleId="BodyText2Char">
    <w:name w:val="Body Text 2 Char"/>
    <w:basedOn w:val="DefaultParagraphFont"/>
    <w:link w:val="BodyText2"/>
    <w:uiPriority w:val="99"/>
    <w:semiHidden/>
    <w:locked/>
    <w:rsid w:val="0029262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hyperlink" Target="http://eprints.zu.edu.ua/id/eprint/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enrol/index.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25</Pages>
  <Words>6211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13</cp:revision>
  <dcterms:created xsi:type="dcterms:W3CDTF">2020-09-14T20:55:00Z</dcterms:created>
  <dcterms:modified xsi:type="dcterms:W3CDTF">2020-12-01T07:33:00Z</dcterms:modified>
</cp:coreProperties>
</file>